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90" w:rsidRDefault="00B1775C" w:rsidP="00324090">
      <w:pPr>
        <w:spacing w:line="360" w:lineRule="auto"/>
        <w:jc w:val="center"/>
        <w:rPr>
          <w:b/>
          <w:sz w:val="28"/>
          <w:szCs w:val="28"/>
        </w:rPr>
        <w:sectPr w:rsidR="00324090" w:rsidSect="00651604">
          <w:pgSz w:w="11906" w:h="16838"/>
          <w:pgMar w:top="719" w:right="850" w:bottom="180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42D">
        <w:rPr>
          <w:b/>
          <w:sz w:val="28"/>
          <w:szCs w:val="28"/>
        </w:rPr>
        <w:t>.</w:t>
      </w:r>
    </w:p>
    <w:p w:rsidR="00324090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5198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61B65">
        <w:t xml:space="preserve">Адаптированная дополнительная общеобразовательная программа  «Волейбол»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324090" w:rsidRPr="00A61B65" w:rsidRDefault="00324090" w:rsidP="00324090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proofErr w:type="gramStart"/>
      <w:r w:rsidRPr="00A61B65">
        <w:rPr>
          <w:color w:val="000000"/>
        </w:rPr>
        <w:t>Данная</w:t>
      </w:r>
      <w:proofErr w:type="gramEnd"/>
      <w:r w:rsidRPr="00A61B65">
        <w:rPr>
          <w:color w:val="000000"/>
        </w:rPr>
        <w:t xml:space="preserve"> АДОП разработана для обучающихся с ограниченными возможностями здоровья (интеллектуальными нарушениями).</w:t>
      </w:r>
    </w:p>
    <w:p w:rsidR="00324090" w:rsidRPr="00A61B65" w:rsidRDefault="00324090" w:rsidP="00324090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Занятия волейболом </w:t>
      </w:r>
      <w:r w:rsidRPr="00A61B65">
        <w:t xml:space="preserve">восполняют недостаток двигательной активности учеников, </w:t>
      </w:r>
      <w:r w:rsidRPr="00A61B65">
        <w:rPr>
          <w:color w:val="000000"/>
        </w:rPr>
        <w:t xml:space="preserve">              развивают моторную ловкость, координацию движений, является способом самовыражения детей с ОВЗ в спорте</w:t>
      </w:r>
      <w:r>
        <w:rPr>
          <w:color w:val="000000"/>
        </w:rPr>
        <w:t>,</w:t>
      </w:r>
      <w:r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 </w:t>
      </w:r>
    </w:p>
    <w:p w:rsidR="00324090" w:rsidRPr="00A61B65" w:rsidRDefault="00324090" w:rsidP="00324090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324090" w:rsidRPr="00A61B65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Pr="00A61B65">
        <w:t xml:space="preserve">  Обучающиеся, воспитанники 9 классов ГОУ ЯО «Переславл</w:t>
      </w:r>
      <w:proofErr w:type="gramStart"/>
      <w:r w:rsidRPr="00A61B65">
        <w:t>ь-</w:t>
      </w:r>
      <w:proofErr w:type="gramEnd"/>
      <w:r w:rsidR="00046569">
        <w:t xml:space="preserve"> </w:t>
      </w:r>
      <w:proofErr w:type="spellStart"/>
      <w:r w:rsidRPr="00A61B65">
        <w:t>Залесская</w:t>
      </w:r>
      <w:proofErr w:type="spellEnd"/>
      <w:r w:rsidRPr="00A61B65">
        <w:t xml:space="preserve"> школа-интернат № 3», не имеющие  медицинских противопоказаний для занятий,  зачисленные в группу дополнительного образования «Волейбол» приказом директора  по заявлению родителей.  </w:t>
      </w:r>
    </w:p>
    <w:p w:rsidR="00324090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Объём программы:</w:t>
      </w:r>
    </w:p>
    <w:p w:rsidR="00324090" w:rsidRPr="00D239AB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D239AB">
        <w:rPr>
          <w:color w:val="000000"/>
          <w:shd w:val="clear" w:color="auto" w:fill="FFFFFF"/>
        </w:rPr>
        <w:t xml:space="preserve">Учебный план составлен из расчета </w:t>
      </w:r>
      <w:r w:rsidR="00C358EB">
        <w:rPr>
          <w:color w:val="000000"/>
          <w:shd w:val="clear" w:color="auto" w:fill="FFFFFF"/>
        </w:rPr>
        <w:t>4</w:t>
      </w:r>
      <w:r w:rsidRPr="00D239AB">
        <w:rPr>
          <w:color w:val="000000"/>
          <w:shd w:val="clear" w:color="auto" w:fill="FFFFFF"/>
        </w:rPr>
        <w:t xml:space="preserve">часа в неделю,  34 учебных недели, </w:t>
      </w:r>
      <w:r w:rsidR="00C358EB">
        <w:rPr>
          <w:color w:val="000000"/>
          <w:shd w:val="clear" w:color="auto" w:fill="FFFFFF"/>
        </w:rPr>
        <w:t>136 часов</w:t>
      </w:r>
      <w:r w:rsidR="00352C91">
        <w:rPr>
          <w:color w:val="000000"/>
          <w:shd w:val="clear" w:color="auto" w:fill="FFFFFF"/>
        </w:rPr>
        <w:t xml:space="preserve"> в </w:t>
      </w:r>
      <w:r w:rsidRPr="00D239AB">
        <w:rPr>
          <w:color w:val="000000"/>
          <w:shd w:val="clear" w:color="auto" w:fill="FFFFFF"/>
        </w:rPr>
        <w:t xml:space="preserve"> год.</w:t>
      </w:r>
    </w:p>
    <w:p w:rsidR="00324090" w:rsidRPr="00D239AB" w:rsidRDefault="00324090" w:rsidP="00BC286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lastRenderedPageBreak/>
        <w:t>Форма обучения:</w:t>
      </w:r>
      <w:r w:rsidRPr="00D239AB">
        <w:t xml:space="preserve"> очная. </w:t>
      </w:r>
    </w:p>
    <w:p w:rsidR="00324090" w:rsidRPr="00D239AB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39AB">
        <w:t xml:space="preserve">Методы обучения. </w:t>
      </w:r>
      <w:r w:rsidRPr="00D239AB">
        <w:rPr>
          <w:color w:val="000000"/>
        </w:rPr>
        <w:t>Освоение программного материала АДОП происходит через теоретическую и практическую части, в основном преобладает практическое направление. </w:t>
      </w:r>
    </w:p>
    <w:p w:rsidR="00324090" w:rsidRPr="00D239AB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D239AB">
        <w:rPr>
          <w:b/>
          <w:bCs/>
          <w:color w:val="000000"/>
        </w:rPr>
        <w:t>Тип занятий</w:t>
      </w:r>
      <w:r w:rsidRPr="00D239AB">
        <w:rPr>
          <w:color w:val="000000"/>
        </w:rPr>
        <w:t> – комбинированный, сочетание теоретической и практической подготовки. Изучение теоретического материала программы проводится в начале занятий в форме 5-10 минутных бесед, согласно плану.</w:t>
      </w:r>
    </w:p>
    <w:p w:rsidR="00DA1053" w:rsidRPr="00DA1053" w:rsidRDefault="00324090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239AB">
        <w:rPr>
          <w:b/>
          <w:bCs/>
          <w:color w:val="000000"/>
        </w:rPr>
        <w:t>Формы проведения занятий</w:t>
      </w:r>
      <w:r w:rsidRPr="00D239AB">
        <w:rPr>
          <w:color w:val="000000"/>
        </w:rPr>
        <w:t> 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индивидуально-игровая;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парах;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комбинированная;</w:t>
      </w:r>
    </w:p>
    <w:p w:rsidR="00DA1053" w:rsidRDefault="00DA1053" w:rsidP="00DA1053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соревновательная.</w:t>
      </w:r>
    </w:p>
    <w:p w:rsidR="00324090" w:rsidRPr="00D239AB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/>
        </w:rPr>
      </w:pPr>
    </w:p>
    <w:p w:rsidR="00324090" w:rsidRDefault="00324090" w:rsidP="00324090">
      <w:pPr>
        <w:shd w:val="clear" w:color="auto" w:fill="FFFFFF"/>
        <w:spacing w:line="360" w:lineRule="auto"/>
        <w:rPr>
          <w:color w:val="000000"/>
        </w:rPr>
      </w:pPr>
      <w:r w:rsidRPr="00D239AB">
        <w:rPr>
          <w:b/>
          <w:bCs/>
          <w:color w:val="000000"/>
        </w:rPr>
        <w:t>Срок освоения АДОП</w:t>
      </w:r>
      <w:r w:rsidRPr="00D239AB">
        <w:rPr>
          <w:color w:val="000000"/>
        </w:rPr>
        <w:t xml:space="preserve">. </w:t>
      </w:r>
    </w:p>
    <w:p w:rsidR="00324090" w:rsidRDefault="00324090" w:rsidP="00324090">
      <w:pPr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color w:val="000000"/>
        </w:rPr>
        <w:t>Программа</w:t>
      </w:r>
      <w:r w:rsidRPr="00D239AB">
        <w:rPr>
          <w:color w:val="000000"/>
          <w:shd w:val="clear" w:color="auto" w:fill="FFFFFF"/>
        </w:rPr>
        <w:t xml:space="preserve"> рассчитана на </w:t>
      </w:r>
      <w:r w:rsidR="00030DA9">
        <w:rPr>
          <w:color w:val="000000"/>
          <w:shd w:val="clear" w:color="auto" w:fill="FFFFFF"/>
        </w:rPr>
        <w:t>два</w:t>
      </w:r>
      <w:r w:rsidRPr="00D239AB">
        <w:rPr>
          <w:color w:val="000000"/>
          <w:shd w:val="clear" w:color="auto" w:fill="FFFFFF"/>
        </w:rPr>
        <w:t xml:space="preserve"> года обучения, возрастная категория 12-17 лет.</w:t>
      </w:r>
    </w:p>
    <w:p w:rsidR="00324090" w:rsidRDefault="00324090" w:rsidP="00324090">
      <w:pPr>
        <w:shd w:val="clear" w:color="auto" w:fill="FFFFFF"/>
        <w:spacing w:line="360" w:lineRule="auto"/>
        <w:rPr>
          <w:b/>
          <w:color w:val="000000"/>
          <w:shd w:val="clear" w:color="auto" w:fill="FFFFFF"/>
        </w:rPr>
      </w:pPr>
      <w:r w:rsidRPr="00D239AB">
        <w:rPr>
          <w:b/>
          <w:color w:val="000000"/>
          <w:shd w:val="clear" w:color="auto" w:fill="FFFFFF"/>
        </w:rPr>
        <w:t xml:space="preserve">Режим занятий. </w:t>
      </w:r>
      <w:r>
        <w:rPr>
          <w:b/>
          <w:color w:val="000000"/>
          <w:shd w:val="clear" w:color="auto" w:fill="FFFFFF"/>
        </w:rPr>
        <w:t xml:space="preserve">Согласно расписанию </w:t>
      </w:r>
    </w:p>
    <w:p w:rsidR="00324090" w:rsidRPr="00D239AB" w:rsidRDefault="00324090" w:rsidP="00324090">
      <w:pPr>
        <w:shd w:val="clear" w:color="auto" w:fill="FFFFFF"/>
        <w:spacing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Цель и задачи программы. </w:t>
      </w:r>
    </w:p>
    <w:p w:rsidR="00324090" w:rsidRPr="001558D7" w:rsidRDefault="00324090" w:rsidP="00324090">
      <w:pPr>
        <w:shd w:val="clear" w:color="auto" w:fill="FFFFFF"/>
        <w:spacing w:line="360" w:lineRule="auto"/>
        <w:rPr>
          <w:rFonts w:ascii="Open Sans" w:hAnsi="Open Sans"/>
          <w:color w:val="000000"/>
        </w:rPr>
      </w:pPr>
      <w:r w:rsidRPr="001558D7">
        <w:rPr>
          <w:b/>
          <w:bCs/>
          <w:color w:val="000000"/>
          <w:shd w:val="clear" w:color="auto" w:fill="FFFFFF"/>
        </w:rPr>
        <w:t>Цель</w:t>
      </w:r>
      <w:r w:rsidRPr="001558D7">
        <w:rPr>
          <w:color w:val="000000"/>
          <w:shd w:val="clear" w:color="auto" w:fill="FFFFFF"/>
        </w:rPr>
        <w:t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занятий волейболом.</w:t>
      </w:r>
    </w:p>
    <w:p w:rsidR="00324090" w:rsidRPr="001558D7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558D7">
        <w:rPr>
          <w:color w:val="000000"/>
        </w:rPr>
        <w:t>З</w:t>
      </w:r>
      <w:r w:rsidRPr="001558D7">
        <w:rPr>
          <w:b/>
          <w:bCs/>
          <w:color w:val="000000"/>
        </w:rPr>
        <w:t>адачи</w:t>
      </w:r>
      <w:r w:rsidRPr="001558D7">
        <w:rPr>
          <w:color w:val="000000"/>
        </w:rPr>
        <w:t>:</w:t>
      </w:r>
    </w:p>
    <w:p w:rsidR="00324090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1558D7">
        <w:rPr>
          <w:color w:val="000000"/>
          <w:shd w:val="clear" w:color="auto" w:fill="FFFFFF"/>
        </w:rPr>
        <w:t>1) </w:t>
      </w:r>
      <w:proofErr w:type="gramStart"/>
      <w:r w:rsidRPr="001558D7">
        <w:rPr>
          <w:color w:val="000000"/>
          <w:u w:val="single"/>
          <w:shd w:val="clear" w:color="auto" w:fill="FFFFFF"/>
        </w:rPr>
        <w:t>Образовательные</w:t>
      </w:r>
      <w:proofErr w:type="gramEnd"/>
      <w:r w:rsidRPr="001558D7">
        <w:rPr>
          <w:color w:val="000000"/>
          <w:u w:val="single"/>
          <w:shd w:val="clear" w:color="auto" w:fill="FFFFFF"/>
        </w:rPr>
        <w:t>:</w:t>
      </w:r>
      <w:r w:rsidRPr="001558D7">
        <w:rPr>
          <w:color w:val="000000"/>
          <w:shd w:val="clear" w:color="auto" w:fill="FFFFFF"/>
        </w:rPr>
        <w:t> обучать техническим  и тактическим приёмам волейбола</w:t>
      </w:r>
    </w:p>
    <w:p w:rsidR="00324090" w:rsidRPr="001558D7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1558D7">
        <w:rPr>
          <w:color w:val="000000"/>
          <w:shd w:val="clear" w:color="auto" w:fill="FFFFFF"/>
        </w:rPr>
        <w:t>2) </w:t>
      </w:r>
      <w:r w:rsidRPr="001558D7">
        <w:rPr>
          <w:color w:val="000000"/>
          <w:u w:val="single"/>
          <w:shd w:val="clear" w:color="auto" w:fill="FFFFFF"/>
        </w:rPr>
        <w:t xml:space="preserve"> Развивающие: </w:t>
      </w:r>
      <w:r w:rsidRPr="001558D7">
        <w:rPr>
          <w:color w:val="000000"/>
          <w:shd w:val="clear" w:color="auto" w:fill="FFFFFF"/>
        </w:rPr>
        <w:t>развивать координацию движений, способствовать повышению работоспособности учащихся, формировать навыки самостоятельных занятий физическими упражнениями во время досуга.</w:t>
      </w:r>
    </w:p>
    <w:p w:rsidR="00324090" w:rsidRPr="000D4FCC" w:rsidRDefault="00324090" w:rsidP="0032409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558D7">
        <w:rPr>
          <w:color w:val="000000"/>
          <w:shd w:val="clear" w:color="auto" w:fill="FFFFFF"/>
        </w:rPr>
        <w:t>3) </w:t>
      </w:r>
      <w:r w:rsidRPr="001558D7">
        <w:rPr>
          <w:color w:val="000000"/>
          <w:u w:val="single"/>
          <w:shd w:val="clear" w:color="auto" w:fill="FFFFFF"/>
        </w:rPr>
        <w:t>Воспитательные:</w:t>
      </w:r>
      <w:r w:rsidRPr="001558D7">
        <w:rPr>
          <w:color w:val="000000"/>
          <w:shd w:val="clear" w:color="auto" w:fill="FFFFFF"/>
        </w:rPr>
        <w:t xml:space="preserve"> воспитывать чувство коллективизма, взаимопомощи и взаимовыручки, дисциплинированность, прививать </w:t>
      </w:r>
      <w:r w:rsidRPr="001558D7">
        <w:t>стремление к занятиям физической культурой и  ведению здорового образа жизни;</w:t>
      </w:r>
    </w:p>
    <w:p w:rsidR="00890A62" w:rsidRPr="00890A62" w:rsidRDefault="00235907" w:rsidP="00235907">
      <w:pPr>
        <w:shd w:val="clear" w:color="auto" w:fill="FFFFFF"/>
        <w:tabs>
          <w:tab w:val="left" w:pos="403"/>
        </w:tabs>
        <w:spacing w:before="24"/>
        <w:ind w:firstLine="540"/>
        <w:jc w:val="both"/>
        <w:rPr>
          <w:lang w:val="en-US"/>
        </w:rPr>
      </w:pPr>
      <w:r>
        <w:rPr>
          <w:b/>
          <w:bCs/>
          <w:sz w:val="28"/>
          <w:szCs w:val="28"/>
        </w:rPr>
        <w:t>У</w:t>
      </w:r>
      <w:r w:rsidR="00814F75">
        <w:rPr>
          <w:b/>
          <w:bCs/>
          <w:sz w:val="28"/>
          <w:szCs w:val="28"/>
        </w:rPr>
        <w:t xml:space="preserve">чебный план  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5672"/>
        <w:gridCol w:w="1134"/>
        <w:gridCol w:w="1134"/>
        <w:gridCol w:w="1099"/>
      </w:tblGrid>
      <w:tr w:rsidR="007D30C3" w:rsidTr="00C052FB">
        <w:trPr>
          <w:trHeight w:val="330"/>
        </w:trPr>
        <w:tc>
          <w:tcPr>
            <w:tcW w:w="532" w:type="dxa"/>
            <w:vMerge w:val="restart"/>
          </w:tcPr>
          <w:p w:rsidR="007D30C3" w:rsidRDefault="007D30C3" w:rsidP="007D30C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672" w:type="dxa"/>
            <w:vMerge w:val="restart"/>
          </w:tcPr>
          <w:p w:rsidR="007D30C3" w:rsidRDefault="007D30C3" w:rsidP="007D30C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разделов, тем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7D30C3" w:rsidRDefault="007D30C3" w:rsidP="007D30C3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7D30C3" w:rsidTr="00C052FB">
        <w:trPr>
          <w:trHeight w:val="420"/>
        </w:trPr>
        <w:tc>
          <w:tcPr>
            <w:tcW w:w="532" w:type="dxa"/>
            <w:vMerge/>
          </w:tcPr>
          <w:p w:rsidR="007D30C3" w:rsidRDefault="007D30C3" w:rsidP="003240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5672" w:type="dxa"/>
            <w:vMerge/>
          </w:tcPr>
          <w:p w:rsidR="007D30C3" w:rsidRDefault="007D30C3" w:rsidP="0032409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D30C3" w:rsidRDefault="007D30C3" w:rsidP="007D30C3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C3" w:rsidRDefault="007D30C3" w:rsidP="007D30C3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7D30C3" w:rsidRDefault="007D30C3" w:rsidP="007D30C3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7D30C3" w:rsidRPr="007D30C3" w:rsidTr="00C052FB">
        <w:tc>
          <w:tcPr>
            <w:tcW w:w="532" w:type="dxa"/>
          </w:tcPr>
          <w:p w:rsidR="007D30C3" w:rsidRPr="003267ED" w:rsidRDefault="007D30C3" w:rsidP="00324090">
            <w:pPr>
              <w:pStyle w:val="a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 w:rsidRPr="003267ED">
              <w:rPr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7D30C3" w:rsidRPr="00536DE0" w:rsidRDefault="00B3322B" w:rsidP="000D4FCC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Теоретическая подготовка.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0C3" w:rsidRPr="00536DE0" w:rsidRDefault="00071D4E" w:rsidP="00FF6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0C3" w:rsidRPr="00536DE0" w:rsidRDefault="00071D4E" w:rsidP="00B3322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D30C3" w:rsidRPr="00536DE0" w:rsidRDefault="007D30C3" w:rsidP="007D30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1CD7" w:rsidRPr="007D30C3" w:rsidTr="00FE0EED">
        <w:trPr>
          <w:trHeight w:val="390"/>
        </w:trPr>
        <w:tc>
          <w:tcPr>
            <w:tcW w:w="532" w:type="dxa"/>
            <w:tcBorders>
              <w:bottom w:val="single" w:sz="4" w:space="0" w:color="auto"/>
            </w:tcBorders>
          </w:tcPr>
          <w:p w:rsidR="00481CD7" w:rsidRPr="003267ED" w:rsidRDefault="00481CD7" w:rsidP="0032409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481CD7" w:rsidRPr="00536DE0" w:rsidRDefault="00FE0EED" w:rsidP="004B410A">
            <w:pPr>
              <w:pStyle w:val="a3"/>
              <w:spacing w:after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Общая и специальная физическая подготовка.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81CD7" w:rsidRPr="00536DE0" w:rsidRDefault="00C358EB" w:rsidP="001F2CB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D7" w:rsidRPr="00536DE0" w:rsidRDefault="00481CD7" w:rsidP="001F2CBB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481CD7" w:rsidRPr="00536DE0" w:rsidRDefault="00071D4E" w:rsidP="00FF6D7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24</w:t>
            </w:r>
          </w:p>
        </w:tc>
      </w:tr>
      <w:tr w:rsidR="00FE0EED" w:rsidRPr="007D30C3" w:rsidTr="00FE0EED">
        <w:trPr>
          <w:trHeight w:val="360"/>
        </w:trPr>
        <w:tc>
          <w:tcPr>
            <w:tcW w:w="532" w:type="dxa"/>
            <w:tcBorders>
              <w:top w:val="single" w:sz="4" w:space="0" w:color="auto"/>
            </w:tcBorders>
          </w:tcPr>
          <w:p w:rsidR="00FE0EED" w:rsidRDefault="00FE0EED" w:rsidP="00324090">
            <w:pPr>
              <w:pStyle w:val="a3"/>
              <w:spacing w:after="0" w:line="360" w:lineRule="auto"/>
              <w:jc w:val="both"/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FE0EED" w:rsidRDefault="00FE0EED" w:rsidP="004B410A">
            <w:pPr>
              <w:pStyle w:val="a3"/>
              <w:spacing w:after="0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Техническая  и тактическая подготовка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E0EED" w:rsidRPr="00536DE0" w:rsidRDefault="00071D4E" w:rsidP="003863E1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EED" w:rsidRPr="00536DE0" w:rsidRDefault="00FE0EED" w:rsidP="007D30C3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FE0EED" w:rsidRPr="00536DE0" w:rsidRDefault="00071D4E" w:rsidP="001F2CBB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8</w:t>
            </w:r>
            <w:r w:rsidR="00FF6D7F">
              <w:t>0</w:t>
            </w:r>
          </w:p>
        </w:tc>
      </w:tr>
      <w:tr w:rsidR="007D30C3" w:rsidRPr="007D30C3" w:rsidTr="00C052FB">
        <w:tc>
          <w:tcPr>
            <w:tcW w:w="532" w:type="dxa"/>
          </w:tcPr>
          <w:p w:rsidR="007D30C3" w:rsidRPr="003267ED" w:rsidRDefault="00FE0EED" w:rsidP="00324090">
            <w:pPr>
              <w:pStyle w:val="a3"/>
              <w:spacing w:before="0" w:beforeAutospacing="0" w:after="0" w:afterAutospacing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3267ED" w:rsidRPr="00536DE0" w:rsidRDefault="004B410A" w:rsidP="00B453E1">
            <w:pPr>
              <w:pStyle w:val="a3"/>
              <w:spacing w:before="0" w:beforeAutospacing="0" w:after="0" w:afterAutospacing="0"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Учебные игры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0C3" w:rsidRPr="00536DE0" w:rsidRDefault="00071D4E" w:rsidP="00FF6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0C3" w:rsidRPr="00536DE0" w:rsidRDefault="007D30C3" w:rsidP="007D30C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D30C3" w:rsidRPr="00536DE0" w:rsidRDefault="00071D4E" w:rsidP="00FF6D7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052FB" w:rsidRPr="004B410A" w:rsidTr="00616E04">
        <w:tc>
          <w:tcPr>
            <w:tcW w:w="532" w:type="dxa"/>
          </w:tcPr>
          <w:p w:rsidR="00C052FB" w:rsidRPr="004B410A" w:rsidRDefault="00C052FB" w:rsidP="004B41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536DE0" w:rsidRPr="004B410A" w:rsidRDefault="004B410A" w:rsidP="004B41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4"/>
                <w:szCs w:val="24"/>
              </w:rPr>
            </w:pPr>
            <w:r w:rsidRPr="004B410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2FB" w:rsidRPr="004B410A" w:rsidRDefault="00C358EB" w:rsidP="004B41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4B410A" w:rsidRPr="004B410A">
              <w:rPr>
                <w:b/>
                <w:sz w:val="24"/>
                <w:szCs w:val="24"/>
              </w:rPr>
              <w:t xml:space="preserve"> часа.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52FB" w:rsidRPr="004B410A" w:rsidRDefault="00C052FB" w:rsidP="004B41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052FB" w:rsidRPr="004B410A" w:rsidRDefault="00C052FB" w:rsidP="004B410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0C3" w:rsidRDefault="007D30C3" w:rsidP="00324090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</w:p>
    <w:p w:rsidR="00235907" w:rsidRDefault="00235907" w:rsidP="00890A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90A62" w:rsidRDefault="00890A62" w:rsidP="00890A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454664">
        <w:rPr>
          <w:b/>
        </w:rPr>
        <w:t xml:space="preserve">Содержание </w:t>
      </w:r>
      <w:r w:rsidR="001F2CBB">
        <w:rPr>
          <w:b/>
        </w:rPr>
        <w:t>учебно-тематического плана:</w:t>
      </w:r>
    </w:p>
    <w:p w:rsidR="00EE3FC9" w:rsidRDefault="001F2CBB" w:rsidP="001F2CBB">
      <w:pPr>
        <w:tabs>
          <w:tab w:val="left" w:pos="390"/>
          <w:tab w:val="left" w:pos="4365"/>
          <w:tab w:val="center" w:pos="5130"/>
        </w:tabs>
        <w:rPr>
          <w:b/>
        </w:rPr>
      </w:pPr>
      <w:r w:rsidRPr="001F2CBB">
        <w:rPr>
          <w:b/>
        </w:rPr>
        <w:t>Теоретические занятия</w:t>
      </w:r>
      <w:r w:rsidRPr="001F2CBB">
        <w:t xml:space="preserve"> – </w:t>
      </w:r>
      <w:r w:rsidR="00071D4E">
        <w:t>10</w:t>
      </w:r>
      <w:r w:rsidRPr="001F2CBB">
        <w:rPr>
          <w:b/>
        </w:rPr>
        <w:t xml:space="preserve"> ч.</w:t>
      </w:r>
    </w:p>
    <w:p w:rsidR="00EE3FC9" w:rsidRDefault="00EE3FC9" w:rsidP="001F2CBB">
      <w:pPr>
        <w:tabs>
          <w:tab w:val="left" w:pos="390"/>
          <w:tab w:val="left" w:pos="4365"/>
          <w:tab w:val="center" w:pos="5130"/>
        </w:tabs>
        <w:rPr>
          <w:b/>
        </w:rPr>
      </w:pPr>
    </w:p>
    <w:p w:rsidR="000C1A0B" w:rsidRPr="00266623" w:rsidRDefault="000C1A0B" w:rsidP="000C1A0B">
      <w:pPr>
        <w:pStyle w:val="a6"/>
        <w:numPr>
          <w:ilvl w:val="0"/>
          <w:numId w:val="3"/>
        </w:numPr>
        <w:tabs>
          <w:tab w:val="left" w:pos="390"/>
          <w:tab w:val="left" w:pos="4365"/>
          <w:tab w:val="center" w:pos="5130"/>
        </w:tabs>
      </w:pPr>
      <w:r w:rsidRPr="00266623">
        <w:t xml:space="preserve">Техника безопасности во время игры волейбол в спортзале. </w:t>
      </w:r>
      <w:r w:rsidR="00266623">
        <w:t xml:space="preserve">Предупреждение травматизма. </w:t>
      </w:r>
    </w:p>
    <w:p w:rsidR="00EE3FC9" w:rsidRDefault="00EE3FC9" w:rsidP="00EE3FC9">
      <w:pPr>
        <w:pStyle w:val="a6"/>
        <w:numPr>
          <w:ilvl w:val="0"/>
          <w:numId w:val="3"/>
        </w:numPr>
        <w:shd w:val="clear" w:color="auto" w:fill="FFFFFF"/>
        <w:spacing w:before="180" w:after="180" w:line="270" w:lineRule="atLeast"/>
        <w:jc w:val="both"/>
      </w:pPr>
      <w:r w:rsidRPr="00266623">
        <w:rPr>
          <w:bCs/>
        </w:rPr>
        <w:t>Правила игры в волейбол.</w:t>
      </w:r>
      <w:r w:rsidRPr="00EE3FC9">
        <w:t xml:space="preserve"> Состав команды, замена игроков, </w:t>
      </w:r>
      <w:r>
        <w:t xml:space="preserve">форма и обувь </w:t>
      </w:r>
      <w:r w:rsidRPr="00EE3FC9">
        <w:t>игрока. Упрощенные правила игры. Основы судейской терминологии и жеста.</w:t>
      </w:r>
    </w:p>
    <w:p w:rsidR="001F2CBB" w:rsidRDefault="001F2CBB" w:rsidP="001F2CBB">
      <w:pPr>
        <w:tabs>
          <w:tab w:val="left" w:pos="3900"/>
        </w:tabs>
        <w:rPr>
          <w:b/>
          <w:i/>
          <w:u w:val="single"/>
        </w:rPr>
      </w:pPr>
      <w:r w:rsidRPr="007A4ECA">
        <w:rPr>
          <w:b/>
          <w:i/>
          <w:u w:val="single"/>
        </w:rPr>
        <w:t xml:space="preserve">Практические занятия– </w:t>
      </w:r>
      <w:r w:rsidR="00071D4E">
        <w:rPr>
          <w:b/>
          <w:i/>
          <w:u w:val="single"/>
        </w:rPr>
        <w:t>126</w:t>
      </w:r>
      <w:r w:rsidRPr="007A4ECA">
        <w:rPr>
          <w:b/>
          <w:i/>
          <w:u w:val="single"/>
        </w:rPr>
        <w:t xml:space="preserve"> ч.</w:t>
      </w:r>
    </w:p>
    <w:p w:rsidR="001F2CBB" w:rsidRPr="007A4ECA" w:rsidRDefault="001F2CBB" w:rsidP="001F2CBB">
      <w:pPr>
        <w:tabs>
          <w:tab w:val="left" w:pos="3900"/>
        </w:tabs>
      </w:pPr>
    </w:p>
    <w:p w:rsidR="001F2CBB" w:rsidRPr="007A4ECA" w:rsidRDefault="001F2CBB" w:rsidP="007F599B">
      <w:pPr>
        <w:rPr>
          <w:b/>
        </w:rPr>
      </w:pPr>
      <w:r w:rsidRPr="007A4ECA">
        <w:rPr>
          <w:b/>
        </w:rPr>
        <w:t>Общая физическая подготовка</w:t>
      </w:r>
    </w:p>
    <w:p w:rsidR="001F2CBB" w:rsidRPr="007A4ECA" w:rsidRDefault="001F2CBB" w:rsidP="001F2CBB">
      <w:pPr>
        <w:tabs>
          <w:tab w:val="left" w:pos="940"/>
        </w:tabs>
      </w:pPr>
      <w:r w:rsidRPr="007A4ECA">
        <w:t xml:space="preserve">-Развитие быстроты, силы, ловкости, выносливости, гибкости; </w:t>
      </w:r>
    </w:p>
    <w:p w:rsidR="001F2CBB" w:rsidRPr="007A4ECA" w:rsidRDefault="001F2CBB" w:rsidP="001F2CBB">
      <w:pPr>
        <w:tabs>
          <w:tab w:val="left" w:pos="940"/>
        </w:tabs>
      </w:pPr>
      <w:r w:rsidRPr="007A4ECA">
        <w:t xml:space="preserve">-совершенствование навыков естественных видов движений; </w:t>
      </w:r>
    </w:p>
    <w:p w:rsidR="001F2CBB" w:rsidRPr="007A4ECA" w:rsidRDefault="001F2CBB" w:rsidP="001F2CBB">
      <w:pPr>
        <w:tabs>
          <w:tab w:val="left" w:pos="940"/>
        </w:tabs>
        <w:rPr>
          <w:b/>
          <w:u w:val="single"/>
        </w:rPr>
      </w:pPr>
      <w:r w:rsidRPr="007A4ECA">
        <w:t>-подготовка к сдаче и выполнение нормативных требований по видам подготовки.</w:t>
      </w:r>
    </w:p>
    <w:p w:rsidR="001F2CBB" w:rsidRPr="007A4ECA" w:rsidRDefault="001F2CBB" w:rsidP="001F2CBB">
      <w:pPr>
        <w:tabs>
          <w:tab w:val="left" w:pos="2960"/>
        </w:tabs>
      </w:pPr>
      <w:r w:rsidRPr="007A4ECA">
        <w:t>Строевые упражнения.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 xml:space="preserve">Гимнастические упражнения. </w:t>
      </w:r>
    </w:p>
    <w:p w:rsidR="001F2CBB" w:rsidRPr="007A4ECA" w:rsidRDefault="001F2CBB" w:rsidP="001F2CBB">
      <w:pPr>
        <w:tabs>
          <w:tab w:val="left" w:pos="0"/>
        </w:tabs>
      </w:pPr>
      <w:r w:rsidRPr="007A4ECA">
        <w:tab/>
        <w:t>-Упражнения для мышц рук и плечевого пояса.</w:t>
      </w:r>
    </w:p>
    <w:p w:rsidR="001F2CBB" w:rsidRPr="007A4ECA" w:rsidRDefault="001F2CBB" w:rsidP="001F2CBB">
      <w:r w:rsidRPr="007A4ECA">
        <w:tab/>
        <w:t>-Упражнения для туловища и шеи.</w:t>
      </w:r>
    </w:p>
    <w:p w:rsidR="001F2CBB" w:rsidRPr="007A4ECA" w:rsidRDefault="001F2CBB" w:rsidP="001F2CBB">
      <w:pPr>
        <w:tabs>
          <w:tab w:val="left" w:pos="0"/>
        </w:tabs>
      </w:pPr>
      <w:r w:rsidRPr="007A4ECA">
        <w:tab/>
        <w:t>-Упражнения для мышц ног и таза.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Акробатические упражнения.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Легкоатлетические упражнения.</w:t>
      </w:r>
    </w:p>
    <w:p w:rsidR="001F2CBB" w:rsidRPr="007A4ECA" w:rsidRDefault="001F2CBB" w:rsidP="001F2CBB">
      <w:pPr>
        <w:tabs>
          <w:tab w:val="left" w:pos="0"/>
        </w:tabs>
      </w:pPr>
      <w:r w:rsidRPr="007A4ECA">
        <w:tab/>
        <w:t>- Бег.</w:t>
      </w:r>
    </w:p>
    <w:p w:rsidR="001F2CBB" w:rsidRPr="007A4ECA" w:rsidRDefault="001F2CBB" w:rsidP="001F2CBB">
      <w:pPr>
        <w:tabs>
          <w:tab w:val="left" w:pos="0"/>
        </w:tabs>
      </w:pPr>
      <w:r w:rsidRPr="007A4ECA">
        <w:tab/>
        <w:t>- Прыжки.</w:t>
      </w:r>
    </w:p>
    <w:p w:rsidR="001F2CBB" w:rsidRPr="007A4ECA" w:rsidRDefault="001F2CBB" w:rsidP="001F2CBB">
      <w:pPr>
        <w:tabs>
          <w:tab w:val="left" w:pos="0"/>
        </w:tabs>
      </w:pPr>
      <w:r w:rsidRPr="007A4ECA">
        <w:tab/>
        <w:t>- Метания.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Подвижные игры.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rPr>
          <w:b/>
        </w:rPr>
        <w:t>Специальная физическая подготовка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Упражнения для привития навыков быстроты ответных действий.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Подвижные игры.</w:t>
      </w:r>
    </w:p>
    <w:p w:rsidR="001F2CBB" w:rsidRPr="007A4ECA" w:rsidRDefault="001F2CBB" w:rsidP="001F2CBB">
      <w:pPr>
        <w:tabs>
          <w:tab w:val="left" w:pos="3900"/>
        </w:tabs>
        <w:rPr>
          <w:b/>
        </w:rPr>
      </w:pPr>
      <w:r w:rsidRPr="007A4ECA">
        <w:t>Упражнения для развития прыгучести.</w:t>
      </w:r>
    </w:p>
    <w:p w:rsidR="001F2CBB" w:rsidRPr="007A4ECA" w:rsidRDefault="001F2CBB" w:rsidP="001F2CBB">
      <w:pPr>
        <w:tabs>
          <w:tab w:val="left" w:pos="3900"/>
        </w:tabs>
        <w:rPr>
          <w:b/>
        </w:rPr>
      </w:pPr>
      <w:r w:rsidRPr="007A4ECA">
        <w:t>Упражнения для развития качеств, необходимых при выполнении приёма и передач мяча.</w:t>
      </w:r>
    </w:p>
    <w:p w:rsidR="001F2CBB" w:rsidRPr="007A4ECA" w:rsidRDefault="001F2CBB" w:rsidP="001F2CBB">
      <w:pPr>
        <w:tabs>
          <w:tab w:val="left" w:pos="3900"/>
        </w:tabs>
        <w:rPr>
          <w:b/>
        </w:rPr>
      </w:pPr>
      <w:r w:rsidRPr="007A4ECA">
        <w:t>Упражнения для развития качеств, необходимых при выполнении подач мяча</w:t>
      </w:r>
    </w:p>
    <w:p w:rsidR="001F2CBB" w:rsidRPr="007A4ECA" w:rsidRDefault="001F2CBB" w:rsidP="001F2CBB">
      <w:pPr>
        <w:tabs>
          <w:tab w:val="left" w:pos="3900"/>
        </w:tabs>
        <w:rPr>
          <w:b/>
        </w:rPr>
      </w:pPr>
      <w:r w:rsidRPr="007A4ECA">
        <w:t>Упражнения для развития качеств, необходимых при выполнении нападающих ударов.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Упражнения для развития качеств, необходимых при блокировании.</w:t>
      </w:r>
    </w:p>
    <w:p w:rsidR="001F2CBB" w:rsidRPr="007A4ECA" w:rsidRDefault="001F2CBB" w:rsidP="001F2CBB">
      <w:pPr>
        <w:tabs>
          <w:tab w:val="left" w:pos="3900"/>
        </w:tabs>
        <w:rPr>
          <w:i/>
        </w:rPr>
      </w:pPr>
    </w:p>
    <w:p w:rsidR="001F2CBB" w:rsidRPr="007A4ECA" w:rsidRDefault="001F2CBB" w:rsidP="001F2CBB">
      <w:pPr>
        <w:tabs>
          <w:tab w:val="left" w:pos="3900"/>
        </w:tabs>
        <w:jc w:val="center"/>
        <w:rPr>
          <w:b/>
          <w:u w:val="single"/>
        </w:rPr>
      </w:pPr>
      <w:r w:rsidRPr="007A4ECA">
        <w:rPr>
          <w:b/>
        </w:rPr>
        <w:t>Практические занятия по технике нападения</w:t>
      </w:r>
    </w:p>
    <w:p w:rsidR="001F2CBB" w:rsidRPr="007A4ECA" w:rsidRDefault="001F2CBB" w:rsidP="001F2CBB">
      <w:pPr>
        <w:tabs>
          <w:tab w:val="left" w:pos="3900"/>
        </w:tabs>
      </w:pPr>
      <w:r w:rsidRPr="007A4ECA">
        <w:rPr>
          <w:b/>
        </w:rPr>
        <w:t xml:space="preserve">Действия без мяча. </w:t>
      </w:r>
      <w:r w:rsidRPr="007A4ECA">
        <w:rPr>
          <w:u w:val="single"/>
        </w:rPr>
        <w:t>Перемещения и стойки</w:t>
      </w:r>
      <w:r w:rsidRPr="007A4ECA">
        <w:t>:  - стартовая стойк</w:t>
      </w:r>
      <w:proofErr w:type="gramStart"/>
      <w:r w:rsidRPr="007A4ECA">
        <w:t>а(</w:t>
      </w:r>
      <w:proofErr w:type="gramEnd"/>
      <w:r w:rsidRPr="007A4ECA">
        <w:t>И.п.)в сочетании с перемещениями;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- ходьба скрестным шагом вправо, влево, спиной вперёд; -перемещения приставными шагами спиной вперёд;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- двойной шаг назад, вправо, влево, остановка прыжком; - прыжки;- сочетание способов перемещений.</w:t>
      </w:r>
    </w:p>
    <w:p w:rsidR="001F2CBB" w:rsidRPr="007A4ECA" w:rsidRDefault="001F2CBB" w:rsidP="001F2CBB">
      <w:pPr>
        <w:tabs>
          <w:tab w:val="left" w:pos="3900"/>
        </w:tabs>
        <w:rPr>
          <w:b/>
        </w:rPr>
      </w:pPr>
    </w:p>
    <w:p w:rsidR="001F2CBB" w:rsidRPr="007A4ECA" w:rsidRDefault="001F2CBB" w:rsidP="001F2CBB">
      <w:pPr>
        <w:tabs>
          <w:tab w:val="left" w:pos="3900"/>
        </w:tabs>
      </w:pPr>
      <w:r w:rsidRPr="007A4ECA">
        <w:rPr>
          <w:b/>
        </w:rPr>
        <w:lastRenderedPageBreak/>
        <w:t xml:space="preserve">Действия с мячом. </w:t>
      </w:r>
      <w:r w:rsidRPr="007A4ECA">
        <w:rPr>
          <w:u w:val="single"/>
        </w:rPr>
        <w:t>Передача мяча сверху двумя руками</w:t>
      </w:r>
      <w:r w:rsidRPr="007A4ECA">
        <w:t>:  - передача на точность, с перемещением в парах;</w:t>
      </w:r>
    </w:p>
    <w:p w:rsidR="001F2CBB" w:rsidRPr="007A4ECA" w:rsidRDefault="001F2CBB" w:rsidP="001F2CBB">
      <w:pPr>
        <w:tabs>
          <w:tab w:val="left" w:pos="3900"/>
        </w:tabs>
      </w:pPr>
      <w:r w:rsidRPr="007A4ECA">
        <w:t>- встречная передача, передача в треугольнике. Отбивание мяча в прыжке кулаком через сетку в непосредственной близости от неё.</w:t>
      </w:r>
    </w:p>
    <w:p w:rsidR="001F2CBB" w:rsidRPr="007A4ECA" w:rsidRDefault="001F2CBB" w:rsidP="001F2CBB">
      <w:pPr>
        <w:tabs>
          <w:tab w:val="left" w:pos="2190"/>
        </w:tabs>
      </w:pPr>
      <w:r w:rsidRPr="007A4ECA">
        <w:rPr>
          <w:u w:val="single"/>
        </w:rPr>
        <w:t>Подача мяча:</w:t>
      </w:r>
      <w:r w:rsidRPr="007A4ECA">
        <w:t xml:space="preserve">  - нижняя прямая на точность, нижняя боковая на точность, верхняя.</w:t>
      </w:r>
    </w:p>
    <w:p w:rsidR="001F2CBB" w:rsidRPr="007A4ECA" w:rsidRDefault="001F2CBB" w:rsidP="001F2CBB">
      <w:pPr>
        <w:tabs>
          <w:tab w:val="left" w:pos="2190"/>
        </w:tabs>
      </w:pPr>
      <w:r w:rsidRPr="007A4ECA">
        <w:t>Нападающие удары.</w:t>
      </w:r>
    </w:p>
    <w:p w:rsidR="001F2CBB" w:rsidRPr="007A4ECA" w:rsidRDefault="001F2CBB" w:rsidP="001F2CBB">
      <w:pPr>
        <w:tabs>
          <w:tab w:val="left" w:pos="2190"/>
        </w:tabs>
      </w:pPr>
    </w:p>
    <w:p w:rsidR="001F2CBB" w:rsidRPr="007A4ECA" w:rsidRDefault="001F2CBB" w:rsidP="001F2CBB">
      <w:pPr>
        <w:tabs>
          <w:tab w:val="left" w:pos="3900"/>
        </w:tabs>
        <w:jc w:val="center"/>
        <w:rPr>
          <w:b/>
        </w:rPr>
      </w:pPr>
      <w:r w:rsidRPr="007A4ECA">
        <w:rPr>
          <w:b/>
        </w:rPr>
        <w:t>Практические занятия по технике защиты</w:t>
      </w:r>
    </w:p>
    <w:p w:rsidR="001F2CBB" w:rsidRPr="007A4ECA" w:rsidRDefault="001F2CBB" w:rsidP="001F2CBB">
      <w:pPr>
        <w:tabs>
          <w:tab w:val="left" w:pos="2190"/>
        </w:tabs>
      </w:pPr>
      <w:r w:rsidRPr="007A4ECA">
        <w:rPr>
          <w:b/>
        </w:rPr>
        <w:t xml:space="preserve">Действия без мяча. </w:t>
      </w:r>
      <w:r w:rsidRPr="007A4ECA">
        <w:t>Перемещения и стойки</w:t>
      </w:r>
    </w:p>
    <w:p w:rsidR="001F2CBB" w:rsidRPr="007A4ECA" w:rsidRDefault="001F2CBB" w:rsidP="001F2CBB">
      <w:pPr>
        <w:tabs>
          <w:tab w:val="left" w:pos="2190"/>
        </w:tabs>
      </w:pPr>
      <w:r w:rsidRPr="007A4ECA">
        <w:rPr>
          <w:b/>
        </w:rPr>
        <w:t>Действия с мячом.</w:t>
      </w:r>
      <w:r w:rsidRPr="007A4ECA">
        <w:t xml:space="preserve"> Приём мяча</w:t>
      </w:r>
    </w:p>
    <w:p w:rsidR="001F2CBB" w:rsidRPr="007A4ECA" w:rsidRDefault="001F2CBB" w:rsidP="001F2CBB">
      <w:pPr>
        <w:tabs>
          <w:tab w:val="left" w:pos="2190"/>
        </w:tabs>
      </w:pPr>
      <w:r w:rsidRPr="007A4ECA">
        <w:t>Блокирование</w:t>
      </w:r>
    </w:p>
    <w:p w:rsidR="001F2CBB" w:rsidRPr="007A4ECA" w:rsidRDefault="001F2CBB" w:rsidP="001F2CBB">
      <w:pPr>
        <w:tabs>
          <w:tab w:val="left" w:pos="2190"/>
        </w:tabs>
      </w:pPr>
    </w:p>
    <w:p w:rsidR="001F2CBB" w:rsidRPr="007A4ECA" w:rsidRDefault="001F2CBB" w:rsidP="007F599B">
      <w:pPr>
        <w:tabs>
          <w:tab w:val="left" w:pos="3900"/>
        </w:tabs>
        <w:rPr>
          <w:b/>
          <w:u w:val="single"/>
        </w:rPr>
      </w:pPr>
      <w:r w:rsidRPr="007A4ECA">
        <w:rPr>
          <w:b/>
        </w:rPr>
        <w:t>Практические занятия по тактике нападения</w:t>
      </w:r>
    </w:p>
    <w:p w:rsidR="001F2CBB" w:rsidRPr="007A4ECA" w:rsidRDefault="001F2CBB" w:rsidP="001F2CBB">
      <w:pPr>
        <w:tabs>
          <w:tab w:val="left" w:pos="2190"/>
        </w:tabs>
        <w:rPr>
          <w:b/>
        </w:rPr>
      </w:pPr>
      <w:r w:rsidRPr="007A4ECA">
        <w:t xml:space="preserve">                                   Индивидуальные действия.</w:t>
      </w:r>
    </w:p>
    <w:p w:rsidR="001F2CBB" w:rsidRPr="007A4ECA" w:rsidRDefault="001F2CBB" w:rsidP="001F2CBB">
      <w:pPr>
        <w:tabs>
          <w:tab w:val="left" w:pos="2190"/>
        </w:tabs>
        <w:rPr>
          <w:b/>
          <w:u w:val="single"/>
        </w:rPr>
      </w:pPr>
      <w:r w:rsidRPr="007A4ECA">
        <w:t xml:space="preserve">                                   Групповые действия.</w:t>
      </w:r>
    </w:p>
    <w:p w:rsidR="001F2CBB" w:rsidRPr="007A4ECA" w:rsidRDefault="001F2CBB" w:rsidP="001F2CBB">
      <w:pPr>
        <w:tabs>
          <w:tab w:val="left" w:pos="2190"/>
        </w:tabs>
      </w:pPr>
      <w:r w:rsidRPr="007A4ECA">
        <w:t xml:space="preserve">                                   Командные действия.</w:t>
      </w:r>
    </w:p>
    <w:p w:rsidR="001F2CBB" w:rsidRPr="00D91711" w:rsidRDefault="001F2CBB" w:rsidP="001F2CBB">
      <w:pPr>
        <w:tabs>
          <w:tab w:val="left" w:pos="2190"/>
        </w:tabs>
      </w:pPr>
    </w:p>
    <w:p w:rsidR="001F2CBB" w:rsidRPr="00D91711" w:rsidRDefault="001F2CBB" w:rsidP="001F2CBB">
      <w:pPr>
        <w:tabs>
          <w:tab w:val="left" w:pos="3900"/>
        </w:tabs>
        <w:jc w:val="center"/>
        <w:rPr>
          <w:b/>
        </w:rPr>
      </w:pPr>
      <w:r w:rsidRPr="00D91711">
        <w:rPr>
          <w:b/>
        </w:rPr>
        <w:t>Практические занятия по тактике защиты.</w:t>
      </w:r>
    </w:p>
    <w:p w:rsidR="001F2CBB" w:rsidRPr="00D91711" w:rsidRDefault="001F2CBB" w:rsidP="001F2CBB">
      <w:pPr>
        <w:tabs>
          <w:tab w:val="left" w:pos="3900"/>
        </w:tabs>
      </w:pPr>
      <w:r w:rsidRPr="00D91711">
        <w:t>Индивидуальные действия. Выбор места: при при</w:t>
      </w:r>
      <w:bookmarkStart w:id="0" w:name="_GoBack"/>
      <w:bookmarkEnd w:id="0"/>
      <w:r w:rsidRPr="00D91711">
        <w:t>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1F2CBB" w:rsidRPr="00D91711" w:rsidRDefault="001F2CBB" w:rsidP="001F2CBB">
      <w:pPr>
        <w:tabs>
          <w:tab w:val="left" w:pos="3900"/>
        </w:tabs>
      </w:pPr>
      <w:r w:rsidRPr="00D91711">
        <w:t xml:space="preserve"> Групповые действия. Взаимодействия игроков при приёме от подачи, передачи: игрока зоны 1 с игроком зон 6 и 2; игрока зоны  6 с игроком зон 1, 5, 3; игрока зоны 5 с игроком зон 6 и 4;</w:t>
      </w:r>
    </w:p>
    <w:p w:rsidR="001F2CBB" w:rsidRDefault="001F2CBB" w:rsidP="007F599B">
      <w:pPr>
        <w:tabs>
          <w:tab w:val="left" w:pos="3900"/>
        </w:tabs>
        <w:rPr>
          <w:b/>
        </w:rPr>
      </w:pPr>
      <w:r w:rsidRPr="00D91711">
        <w:t xml:space="preserve">Командные действия. Приём подач. Расположение игроков при приёме нижних подач, когда вторую передачу выполняет игрок зоны 2, игрок зоны 3 находится сзади. Система игры.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1701"/>
      </w:tblGrid>
      <w:tr w:rsidR="008E2DE9" w:rsidRPr="00B70031" w:rsidTr="008E2DE9">
        <w:tc>
          <w:tcPr>
            <w:tcW w:w="7196" w:type="dxa"/>
          </w:tcPr>
          <w:p w:rsidR="008E2DE9" w:rsidRPr="00B70031" w:rsidRDefault="008E2DE9" w:rsidP="00875697">
            <w:r w:rsidRPr="00B70031">
              <w:t>Вид программного материала</w:t>
            </w:r>
          </w:p>
        </w:tc>
        <w:tc>
          <w:tcPr>
            <w:tcW w:w="1701" w:type="dxa"/>
          </w:tcPr>
          <w:p w:rsidR="008E2DE9" w:rsidRPr="00B70031" w:rsidRDefault="008E2DE9" w:rsidP="00875697">
            <w:r w:rsidRPr="00B70031">
              <w:t>Кол-во часов</w:t>
            </w:r>
          </w:p>
        </w:tc>
      </w:tr>
      <w:tr w:rsidR="008E2DE9" w:rsidRPr="00B70031" w:rsidTr="008E2DE9">
        <w:trPr>
          <w:trHeight w:val="46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Стартовая стойка (в технике нападения и защиты).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8E2DE9" w:rsidP="008E2DE9">
            <w:pPr>
              <w:jc w:val="center"/>
            </w:pPr>
            <w:r>
              <w:t>1</w:t>
            </w:r>
          </w:p>
          <w:p w:rsidR="008E2DE9" w:rsidRPr="00B70031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615"/>
        </w:trPr>
        <w:tc>
          <w:tcPr>
            <w:tcW w:w="7196" w:type="dxa"/>
          </w:tcPr>
          <w:p w:rsidR="008E2DE9" w:rsidRDefault="008E2DE9" w:rsidP="00875697">
            <w:r w:rsidRPr="00B70031">
              <w:t>Ходьба, бег</w:t>
            </w:r>
            <w:r>
              <w:t>, перемещения.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8E2DE9" w:rsidP="008E2DE9">
            <w:pPr>
              <w:jc w:val="center"/>
            </w:pPr>
            <w:r>
              <w:t>1</w:t>
            </w:r>
          </w:p>
          <w:p w:rsidR="008E2DE9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870"/>
        </w:trPr>
        <w:tc>
          <w:tcPr>
            <w:tcW w:w="7196" w:type="dxa"/>
          </w:tcPr>
          <w:p w:rsidR="008E2DE9" w:rsidRDefault="008E2DE9" w:rsidP="00875697">
            <w:r w:rsidRPr="00B70031">
              <w:t>Перемещение приставными шагами: лицом вперед, правым, левым боком вперед, спиной вперед.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8E2DE9" w:rsidP="008E2DE9">
            <w:pPr>
              <w:jc w:val="center"/>
            </w:pPr>
          </w:p>
          <w:p w:rsidR="008E2DE9" w:rsidRPr="00B70031" w:rsidRDefault="008E2DE9" w:rsidP="008E2DE9">
            <w:pPr>
              <w:jc w:val="center"/>
            </w:pPr>
            <w:r>
              <w:t>1</w:t>
            </w:r>
          </w:p>
          <w:p w:rsidR="008E2DE9" w:rsidRDefault="008E2DE9" w:rsidP="008E2DE9">
            <w:pPr>
              <w:jc w:val="center"/>
            </w:pPr>
          </w:p>
        </w:tc>
      </w:tr>
      <w:tr w:rsidR="008E2DE9" w:rsidRPr="00B70031" w:rsidTr="00071D4E">
        <w:trPr>
          <w:trHeight w:val="281"/>
        </w:trPr>
        <w:tc>
          <w:tcPr>
            <w:tcW w:w="7196" w:type="dxa"/>
          </w:tcPr>
          <w:p w:rsidR="008E2DE9" w:rsidRDefault="008E2DE9" w:rsidP="00875697">
            <w:r w:rsidRPr="00B70031">
              <w:t>Двойной шаг вперед, назад, скачок.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8E2DE9" w:rsidP="008E2DE9">
            <w:pPr>
              <w:jc w:val="center"/>
            </w:pPr>
          </w:p>
          <w:p w:rsidR="008E2DE9" w:rsidRPr="00B70031" w:rsidRDefault="008E2DE9" w:rsidP="008E2DE9">
            <w:pPr>
              <w:jc w:val="center"/>
            </w:pPr>
            <w:r>
              <w:t>1</w:t>
            </w:r>
          </w:p>
        </w:tc>
      </w:tr>
      <w:tr w:rsidR="008E2DE9" w:rsidRPr="00B70031" w:rsidTr="008E2DE9">
        <w:trPr>
          <w:trHeight w:val="606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Остановка шагом, прыжком (в нападении, защите).</w:t>
            </w:r>
          </w:p>
        </w:tc>
        <w:tc>
          <w:tcPr>
            <w:tcW w:w="1701" w:type="dxa"/>
          </w:tcPr>
          <w:p w:rsidR="008E2DE9" w:rsidRPr="00B70031" w:rsidRDefault="008E2DE9" w:rsidP="00071D4E">
            <w:pPr>
              <w:jc w:val="center"/>
            </w:pPr>
            <w:r>
              <w:t>1</w:t>
            </w:r>
          </w:p>
        </w:tc>
      </w:tr>
      <w:tr w:rsidR="008E2DE9" w:rsidRPr="00B70031" w:rsidTr="00071D4E">
        <w:trPr>
          <w:trHeight w:val="45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Прыжки (особенно в нападении, защите)</w:t>
            </w:r>
          </w:p>
        </w:tc>
        <w:tc>
          <w:tcPr>
            <w:tcW w:w="1701" w:type="dxa"/>
          </w:tcPr>
          <w:p w:rsidR="008E2DE9" w:rsidRPr="00B70031" w:rsidRDefault="008E2DE9" w:rsidP="00071D4E">
            <w:pPr>
              <w:jc w:val="center"/>
            </w:pPr>
            <w:r>
              <w:t>1</w:t>
            </w:r>
          </w:p>
        </w:tc>
      </w:tr>
      <w:tr w:rsidR="008E2DE9" w:rsidRPr="00B70031" w:rsidTr="008E2DE9">
        <w:trPr>
          <w:trHeight w:val="45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Передача мяча сверху двумя руками в стенку.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8E2DE9" w:rsidP="008E2DE9">
            <w:pPr>
              <w:jc w:val="center"/>
            </w:pPr>
            <w:r>
              <w:t>1</w:t>
            </w:r>
          </w:p>
          <w:p w:rsidR="008E2DE9" w:rsidRPr="00B70031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48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Передача мяча сверху двумя руками  вверх - вперед.</w:t>
            </w:r>
          </w:p>
        </w:tc>
        <w:tc>
          <w:tcPr>
            <w:tcW w:w="1701" w:type="dxa"/>
          </w:tcPr>
          <w:p w:rsidR="008E2DE9" w:rsidRPr="00B70031" w:rsidRDefault="00893F66" w:rsidP="008E2DE9">
            <w:pPr>
              <w:jc w:val="center"/>
            </w:pPr>
            <w:r>
              <w:t>2</w:t>
            </w:r>
          </w:p>
          <w:p w:rsidR="008E2DE9" w:rsidRPr="00B70031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450"/>
        </w:trPr>
        <w:tc>
          <w:tcPr>
            <w:tcW w:w="7196" w:type="dxa"/>
          </w:tcPr>
          <w:p w:rsidR="008E2DE9" w:rsidRPr="00B70031" w:rsidRDefault="008E2DE9" w:rsidP="00875697">
            <w:r>
              <w:t>Многократная п</w:t>
            </w:r>
            <w:r w:rsidRPr="00B70031">
              <w:t>ередача мяча сверху двумя руками над собой.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3</w:t>
            </w:r>
          </w:p>
          <w:p w:rsidR="008E2DE9" w:rsidRPr="00B70031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64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Отбивание мяча через сетку в непосредственной близости от неё, стоя на площадке и в прыжке.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6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Приём мяча сверху двумя руками.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420"/>
        </w:trPr>
        <w:tc>
          <w:tcPr>
            <w:tcW w:w="7196" w:type="dxa"/>
          </w:tcPr>
          <w:p w:rsidR="008E2DE9" w:rsidRPr="00B70031" w:rsidRDefault="008E2DE9" w:rsidP="00875697">
            <w:r w:rsidRPr="00B70031">
              <w:lastRenderedPageBreak/>
              <w:t>Выбор места для выполнения второй передачи.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  <w:p w:rsidR="008E2DE9" w:rsidRPr="00B70031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39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Сочетание способов перемещений.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  <w:p w:rsidR="008E2DE9" w:rsidRPr="00B70031" w:rsidRDefault="008E2DE9" w:rsidP="008E2DE9">
            <w:pPr>
              <w:jc w:val="center"/>
            </w:pPr>
          </w:p>
        </w:tc>
      </w:tr>
      <w:tr w:rsidR="008E2DE9" w:rsidRPr="00B70031" w:rsidTr="008E2DE9">
        <w:trPr>
          <w:trHeight w:val="30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Взаимодействие игрока зоны 2 с игроком зоны 3.</w:t>
            </w:r>
          </w:p>
          <w:p w:rsidR="008E2DE9" w:rsidRDefault="008E2DE9" w:rsidP="00875697"/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240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4</w:t>
            </w:r>
            <w:r w:rsidRPr="00B70031">
              <w:t xml:space="preserve"> с игроком зоны 3.</w:t>
            </w:r>
          </w:p>
          <w:p w:rsidR="008E2DE9" w:rsidRDefault="008E2DE9" w:rsidP="00875697"/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300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3 с игроком зоны 2</w:t>
            </w:r>
            <w:r w:rsidRPr="00B70031">
              <w:t>.</w:t>
            </w:r>
          </w:p>
          <w:p w:rsidR="008E2DE9" w:rsidRDefault="008E2DE9" w:rsidP="00875697"/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255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3 с игроком зоны 4</w:t>
            </w:r>
            <w:r w:rsidRPr="00B70031">
              <w:t>.</w:t>
            </w:r>
          </w:p>
          <w:p w:rsidR="008E2DE9" w:rsidRDefault="008E2DE9" w:rsidP="00875697"/>
          <w:p w:rsidR="008E2DE9" w:rsidRPr="00B70031" w:rsidRDefault="008E2DE9" w:rsidP="00875697"/>
        </w:tc>
        <w:tc>
          <w:tcPr>
            <w:tcW w:w="1701" w:type="dxa"/>
          </w:tcPr>
          <w:p w:rsidR="00071D4E" w:rsidRPr="00B70031" w:rsidRDefault="00071D4E" w:rsidP="00071D4E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57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Взаимодействи</w:t>
            </w:r>
            <w:r>
              <w:t>е игрока зоны 2 с игроком зоны 4</w:t>
            </w:r>
            <w:r w:rsidRPr="00B70031">
              <w:t>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60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Нижняя прямая подача.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893F66" w:rsidP="008E2DE9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57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Выбор места для выполнения подачи.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8E2DE9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852"/>
        </w:trPr>
        <w:tc>
          <w:tcPr>
            <w:tcW w:w="7196" w:type="dxa"/>
          </w:tcPr>
          <w:p w:rsidR="008E2DE9" w:rsidRDefault="008E2DE9" w:rsidP="00875697">
            <w:r w:rsidRPr="00B70031">
              <w:t>Приём нижней прямой подачи снизу двумя руками.</w:t>
            </w:r>
          </w:p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19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Взаимодействие игрока зоны 3 с игроком зоны 4 при второй передаче.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34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Взаимодействи</w:t>
            </w:r>
            <w:r>
              <w:t>е игрока зоны 3 с игроком зоны 2</w:t>
            </w:r>
            <w:r w:rsidRPr="00B70031">
              <w:t xml:space="preserve"> при второй передаче.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255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2</w:t>
            </w:r>
            <w:r w:rsidRPr="00B70031">
              <w:t xml:space="preserve"> с игроком зоны 4 при второй передаче.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330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4 с игроком зоны 3</w:t>
            </w:r>
            <w:r w:rsidRPr="00B70031">
              <w:t xml:space="preserve"> при второй передаче.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35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2 с игроком зоны 3</w:t>
            </w:r>
            <w:r w:rsidRPr="00B70031">
              <w:t xml:space="preserve"> при второй передаче.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255"/>
        </w:trPr>
        <w:tc>
          <w:tcPr>
            <w:tcW w:w="7196" w:type="dxa"/>
          </w:tcPr>
          <w:p w:rsidR="008E2DE9" w:rsidRDefault="008E2DE9" w:rsidP="00875697">
            <w:r w:rsidRPr="00B70031">
              <w:t>Выбор места при приёме нижней прямой подачи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681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Верхняя прямая подача.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A16E89" w:rsidP="00C358EB">
            <w:pPr>
              <w:jc w:val="center"/>
            </w:pPr>
            <w:r>
              <w:t>6</w:t>
            </w:r>
          </w:p>
        </w:tc>
      </w:tr>
      <w:tr w:rsidR="008E2DE9" w:rsidRPr="00B70031" w:rsidTr="008E2DE9">
        <w:trPr>
          <w:trHeight w:val="960"/>
        </w:trPr>
        <w:tc>
          <w:tcPr>
            <w:tcW w:w="7196" w:type="dxa"/>
          </w:tcPr>
          <w:p w:rsidR="008E2DE9" w:rsidRDefault="008E2DE9" w:rsidP="00875697">
            <w:r w:rsidRPr="00B70031">
              <w:t>Передача мяча двумя руками сверху для нападающего удара.</w:t>
            </w:r>
          </w:p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4</w:t>
            </w:r>
          </w:p>
        </w:tc>
      </w:tr>
      <w:tr w:rsidR="008E2DE9" w:rsidRPr="00B70031" w:rsidTr="008E2DE9">
        <w:trPr>
          <w:trHeight w:val="22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Взаимодействие игрока зоны 1 с игроком зоны 6.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272"/>
        </w:trPr>
        <w:tc>
          <w:tcPr>
            <w:tcW w:w="7196" w:type="dxa"/>
          </w:tcPr>
          <w:p w:rsidR="008E2DE9" w:rsidRPr="00B70031" w:rsidRDefault="008E2DE9" w:rsidP="00875697">
            <w:r>
              <w:t>Взаимодействие игрока зоны 5</w:t>
            </w:r>
            <w:r w:rsidRPr="00B70031">
              <w:t xml:space="preserve"> с игроком зоны 6.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lastRenderedPageBreak/>
              <w:t>2</w:t>
            </w:r>
          </w:p>
        </w:tc>
      </w:tr>
      <w:tr w:rsidR="008E2DE9" w:rsidRPr="00B70031" w:rsidTr="008E2DE9">
        <w:trPr>
          <w:trHeight w:val="285"/>
        </w:trPr>
        <w:tc>
          <w:tcPr>
            <w:tcW w:w="7196" w:type="dxa"/>
          </w:tcPr>
          <w:p w:rsidR="008E2DE9" w:rsidRPr="00B70031" w:rsidRDefault="008E2DE9" w:rsidP="00875697">
            <w:r w:rsidRPr="00B70031">
              <w:lastRenderedPageBreak/>
              <w:t>Взаимодействи</w:t>
            </w:r>
            <w:r>
              <w:t>е игрока зоны 6 с игроком зоны 5,1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2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Сочетание способов перемещений с техническими приёмами.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0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Падения и перекаты после падения.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5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Прямой нападающий удар по ходу сильной рукой из зоны 4.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A16E89" w:rsidP="00C358EB">
            <w:pPr>
              <w:jc w:val="center"/>
            </w:pPr>
            <w:r>
              <w:t>6</w:t>
            </w:r>
          </w:p>
        </w:tc>
      </w:tr>
      <w:tr w:rsidR="008E2DE9" w:rsidRPr="00B70031" w:rsidTr="008E2DE9">
        <w:trPr>
          <w:trHeight w:val="46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Прямой нападающий удар</w:t>
            </w:r>
            <w:r>
              <w:t xml:space="preserve"> по ходу сильной рукой из зоны 2</w:t>
            </w:r>
            <w:r w:rsidRPr="00B70031">
              <w:t>.</w:t>
            </w:r>
          </w:p>
          <w:p w:rsidR="008E2DE9" w:rsidRDefault="008E2DE9" w:rsidP="00875697"/>
          <w:p w:rsidR="008E2DE9" w:rsidRDefault="008E2DE9" w:rsidP="00875697"/>
        </w:tc>
        <w:tc>
          <w:tcPr>
            <w:tcW w:w="1701" w:type="dxa"/>
          </w:tcPr>
          <w:p w:rsidR="008E2DE9" w:rsidRPr="00B70031" w:rsidRDefault="00A16E89" w:rsidP="00C358EB">
            <w:pPr>
              <w:jc w:val="center"/>
            </w:pPr>
            <w:r>
              <w:t>6</w:t>
            </w:r>
          </w:p>
        </w:tc>
      </w:tr>
      <w:tr w:rsidR="008E2DE9" w:rsidRPr="00B70031" w:rsidTr="008E2DE9">
        <w:trPr>
          <w:trHeight w:val="58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Прямой нападающий удар</w:t>
            </w:r>
            <w:r>
              <w:t xml:space="preserve"> по ходу сильной рукой из зоны 3</w:t>
            </w:r>
            <w:r w:rsidRPr="00B70031">
              <w:t>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A16E89" w:rsidP="00C358EB">
            <w:pPr>
              <w:jc w:val="center"/>
            </w:pPr>
            <w:r>
              <w:t>6</w:t>
            </w:r>
          </w:p>
        </w:tc>
      </w:tr>
      <w:tr w:rsidR="008E2DE9" w:rsidRPr="00B70031" w:rsidTr="008E2DE9">
        <w:trPr>
          <w:trHeight w:val="615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Чередование способов подач.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600"/>
        </w:trPr>
        <w:tc>
          <w:tcPr>
            <w:tcW w:w="7196" w:type="dxa"/>
          </w:tcPr>
          <w:p w:rsidR="008E2DE9" w:rsidRDefault="008E2DE9" w:rsidP="00875697">
            <w:r w:rsidRPr="00B70031">
              <w:t>Выбор места для выполнения нападающего удара</w:t>
            </w:r>
          </w:p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525"/>
        </w:trPr>
        <w:tc>
          <w:tcPr>
            <w:tcW w:w="7196" w:type="dxa"/>
          </w:tcPr>
          <w:p w:rsidR="008E2DE9" w:rsidRDefault="008E2DE9" w:rsidP="00875697">
            <w:r w:rsidRPr="00B70031">
              <w:t>Передача мяча сверху двумя руками, стоя спиной в направлении передачи у сетки.</w:t>
            </w:r>
          </w:p>
        </w:tc>
        <w:tc>
          <w:tcPr>
            <w:tcW w:w="1701" w:type="dxa"/>
          </w:tcPr>
          <w:p w:rsidR="008E2DE9" w:rsidRPr="00B70031" w:rsidRDefault="00071D4E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35"/>
        </w:trPr>
        <w:tc>
          <w:tcPr>
            <w:tcW w:w="7196" w:type="dxa"/>
          </w:tcPr>
          <w:p w:rsidR="008E2DE9" w:rsidRDefault="008E2DE9" w:rsidP="00875697">
            <w:r w:rsidRPr="00B70031">
              <w:t>Приём подачи и направление мяча в зону 2; вторая передача в зону 3.</w:t>
            </w:r>
          </w:p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375"/>
        </w:trPr>
        <w:tc>
          <w:tcPr>
            <w:tcW w:w="7196" w:type="dxa"/>
          </w:tcPr>
          <w:p w:rsidR="008E2DE9" w:rsidRDefault="008E2DE9" w:rsidP="00875697">
            <w:r w:rsidRPr="00B70031">
              <w:t xml:space="preserve">Приём подачи и направление мяча в </w:t>
            </w:r>
            <w:r>
              <w:t>зону 2; вторая передача в зону 4</w:t>
            </w:r>
            <w:r w:rsidRPr="00B70031">
              <w:t>.</w:t>
            </w:r>
          </w:p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495"/>
        </w:trPr>
        <w:tc>
          <w:tcPr>
            <w:tcW w:w="7196" w:type="dxa"/>
          </w:tcPr>
          <w:p w:rsidR="008E2DE9" w:rsidRDefault="008E2DE9" w:rsidP="00875697">
            <w:r w:rsidRPr="00B70031">
              <w:t>Приём по</w:t>
            </w:r>
            <w:r>
              <w:t>дачи и направление мяча в зону 4</w:t>
            </w:r>
            <w:r w:rsidRPr="00B70031">
              <w:t>; вторая передача в зону 3.</w:t>
            </w:r>
          </w:p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570"/>
        </w:trPr>
        <w:tc>
          <w:tcPr>
            <w:tcW w:w="7196" w:type="dxa"/>
          </w:tcPr>
          <w:p w:rsidR="008E2DE9" w:rsidRPr="00B70031" w:rsidRDefault="008E2DE9" w:rsidP="00875697">
            <w:r w:rsidRPr="00B70031">
              <w:t>Передача двумя руками в прыжке.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519"/>
        </w:trPr>
        <w:tc>
          <w:tcPr>
            <w:tcW w:w="7196" w:type="dxa"/>
          </w:tcPr>
          <w:p w:rsidR="008E2DE9" w:rsidRPr="00982722" w:rsidRDefault="008E2DE9" w:rsidP="00875697">
            <w:r w:rsidRPr="00982722">
              <w:t>Чередование способов подач.</w:t>
            </w:r>
          </w:p>
          <w:p w:rsidR="008E2DE9" w:rsidRPr="00B70031" w:rsidRDefault="008E2DE9" w:rsidP="00875697"/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4</w:t>
            </w:r>
          </w:p>
        </w:tc>
      </w:tr>
      <w:tr w:rsidR="008E2DE9" w:rsidRPr="00B70031" w:rsidTr="008E2DE9">
        <w:trPr>
          <w:trHeight w:val="540"/>
        </w:trPr>
        <w:tc>
          <w:tcPr>
            <w:tcW w:w="7196" w:type="dxa"/>
          </w:tcPr>
          <w:p w:rsidR="008E2DE9" w:rsidRDefault="008E2DE9" w:rsidP="00875697">
            <w:r w:rsidRPr="00982722">
              <w:t>Одиночное блокирование прямого нападающего удара по ходу (в зонах 4, 3,2).</w:t>
            </w:r>
          </w:p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480"/>
        </w:trPr>
        <w:tc>
          <w:tcPr>
            <w:tcW w:w="7196" w:type="dxa"/>
          </w:tcPr>
          <w:p w:rsidR="008E2DE9" w:rsidRDefault="008E2DE9" w:rsidP="00875697">
            <w:r w:rsidRPr="00982722">
              <w:t>Выбор места при блокировании.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840"/>
        </w:trPr>
        <w:tc>
          <w:tcPr>
            <w:tcW w:w="7196" w:type="dxa"/>
          </w:tcPr>
          <w:p w:rsidR="008E2DE9" w:rsidRDefault="008E2DE9" w:rsidP="00875697">
            <w:r w:rsidRPr="00982722">
              <w:t>Оп</w:t>
            </w:r>
            <w:r>
              <w:t>ределение времени для отталкивания</w:t>
            </w:r>
            <w:r w:rsidRPr="00982722">
              <w:t xml:space="preserve"> при блокировании и своевременного выноса рук над сеткой.</w:t>
            </w:r>
          </w:p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765"/>
        </w:trPr>
        <w:tc>
          <w:tcPr>
            <w:tcW w:w="7196" w:type="dxa"/>
          </w:tcPr>
          <w:p w:rsidR="008E2DE9" w:rsidRDefault="008E2DE9" w:rsidP="00875697">
            <w:r w:rsidRPr="00982722">
              <w:t>Приём мяча снизу одной рукой (правой, л</w:t>
            </w:r>
            <w:r>
              <w:t>евой), ногой (в сложных условиях</w:t>
            </w:r>
            <w:r w:rsidRPr="00982722">
              <w:t>).</w:t>
            </w:r>
          </w:p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05"/>
        </w:trPr>
        <w:tc>
          <w:tcPr>
            <w:tcW w:w="7196" w:type="dxa"/>
          </w:tcPr>
          <w:p w:rsidR="008E2DE9" w:rsidRPr="00982722" w:rsidRDefault="008E2DE9" w:rsidP="00875697">
            <w:r w:rsidRPr="00982722">
              <w:t>Подача мяча в заданную зону.</w:t>
            </w:r>
          </w:p>
          <w:p w:rsidR="008E2DE9" w:rsidRDefault="008E2DE9" w:rsidP="00875697"/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3</w:t>
            </w:r>
          </w:p>
        </w:tc>
      </w:tr>
      <w:tr w:rsidR="008E2DE9" w:rsidRPr="00B70031" w:rsidTr="008E2DE9">
        <w:trPr>
          <w:trHeight w:val="408"/>
        </w:trPr>
        <w:tc>
          <w:tcPr>
            <w:tcW w:w="7196" w:type="dxa"/>
          </w:tcPr>
          <w:p w:rsidR="008E2DE9" w:rsidRPr="00982722" w:rsidRDefault="008E2DE9" w:rsidP="00875697">
            <w:r w:rsidRPr="00982722">
              <w:t>Выбор места при страховке партнера, принимающего мяч.</w:t>
            </w:r>
          </w:p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480"/>
        </w:trPr>
        <w:tc>
          <w:tcPr>
            <w:tcW w:w="7196" w:type="dxa"/>
          </w:tcPr>
          <w:p w:rsidR="008E2DE9" w:rsidRDefault="008E2DE9" w:rsidP="00875697">
            <w:r w:rsidRPr="00982722">
              <w:t>Передача нападающему</w:t>
            </w:r>
            <w:r>
              <w:t>,</w:t>
            </w:r>
            <w:r w:rsidRPr="00982722">
              <w:t xml:space="preserve"> к которому </w:t>
            </w:r>
            <w:proofErr w:type="gramStart"/>
            <w:r w:rsidRPr="00982722">
              <w:t>связующий</w:t>
            </w:r>
            <w:proofErr w:type="gramEnd"/>
            <w:r w:rsidRPr="00982722">
              <w:t xml:space="preserve"> стоит спиной.</w:t>
            </w:r>
          </w:p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333"/>
        </w:trPr>
        <w:tc>
          <w:tcPr>
            <w:tcW w:w="7196" w:type="dxa"/>
          </w:tcPr>
          <w:p w:rsidR="008E2DE9" w:rsidRPr="00982722" w:rsidRDefault="008E2DE9" w:rsidP="00875697">
            <w:r w:rsidRPr="00982722">
              <w:t>Нападающий удар с задней линии.</w:t>
            </w:r>
          </w:p>
          <w:p w:rsidR="008E2DE9" w:rsidRPr="00982722" w:rsidRDefault="008E2DE9" w:rsidP="00875697"/>
        </w:tc>
        <w:tc>
          <w:tcPr>
            <w:tcW w:w="1701" w:type="dxa"/>
          </w:tcPr>
          <w:p w:rsidR="008E2DE9" w:rsidRPr="00B70031" w:rsidRDefault="00A16E89" w:rsidP="00C358EB">
            <w:pPr>
              <w:jc w:val="center"/>
            </w:pPr>
            <w:r>
              <w:t>6</w:t>
            </w:r>
          </w:p>
        </w:tc>
      </w:tr>
      <w:tr w:rsidR="008E2DE9" w:rsidRPr="00B70031" w:rsidTr="008E2DE9">
        <w:trPr>
          <w:trHeight w:val="315"/>
        </w:trPr>
        <w:tc>
          <w:tcPr>
            <w:tcW w:w="7196" w:type="dxa"/>
          </w:tcPr>
          <w:p w:rsidR="008E2DE9" w:rsidRPr="00982722" w:rsidRDefault="008E2DE9" w:rsidP="00875697">
            <w:r w:rsidRPr="00982722">
              <w:t>Прием мяча снизу двумя руками и одной с падением вперед на руки и перекатом на грудь-живот.</w:t>
            </w:r>
          </w:p>
          <w:p w:rsidR="008E2DE9" w:rsidRPr="00982722" w:rsidRDefault="008E2DE9" w:rsidP="00875697"/>
        </w:tc>
        <w:tc>
          <w:tcPr>
            <w:tcW w:w="1701" w:type="dxa"/>
          </w:tcPr>
          <w:p w:rsidR="008E2DE9" w:rsidRPr="00B70031" w:rsidRDefault="008E2DE9" w:rsidP="00C358EB">
            <w:pPr>
              <w:jc w:val="center"/>
            </w:pPr>
            <w:r>
              <w:t>2</w:t>
            </w:r>
          </w:p>
        </w:tc>
      </w:tr>
      <w:tr w:rsidR="008E2DE9" w:rsidRPr="00B70031" w:rsidTr="008E2DE9">
        <w:trPr>
          <w:trHeight w:val="309"/>
        </w:trPr>
        <w:tc>
          <w:tcPr>
            <w:tcW w:w="7196" w:type="dxa"/>
          </w:tcPr>
          <w:p w:rsidR="008E2DE9" w:rsidRDefault="00D4659B" w:rsidP="00D4659B">
            <w:r>
              <w:t>Итоговые игры</w:t>
            </w:r>
          </w:p>
        </w:tc>
        <w:tc>
          <w:tcPr>
            <w:tcW w:w="1701" w:type="dxa"/>
          </w:tcPr>
          <w:p w:rsidR="008E2DE9" w:rsidRPr="00B70031" w:rsidRDefault="00893F66" w:rsidP="00C358EB">
            <w:pPr>
              <w:jc w:val="center"/>
            </w:pPr>
            <w:r>
              <w:t>3</w:t>
            </w:r>
          </w:p>
        </w:tc>
      </w:tr>
    </w:tbl>
    <w:p w:rsidR="00324090" w:rsidRPr="00D654CF" w:rsidRDefault="00324090" w:rsidP="00324090">
      <w:pPr>
        <w:pStyle w:val="a3"/>
        <w:shd w:val="clear" w:color="auto" w:fill="FFFFFF"/>
        <w:spacing w:before="0" w:beforeAutospacing="0" w:after="135" w:afterAutospacing="0"/>
        <w:rPr>
          <w:b/>
          <w:bCs/>
        </w:rPr>
      </w:pPr>
      <w:r w:rsidRPr="00D654CF">
        <w:rPr>
          <w:b/>
          <w:bCs/>
        </w:rPr>
        <w:lastRenderedPageBreak/>
        <w:t xml:space="preserve">Планируемые результаты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4090" w:rsidRPr="00D654CF" w:rsidTr="00DF1250">
        <w:tc>
          <w:tcPr>
            <w:tcW w:w="4785" w:type="dxa"/>
          </w:tcPr>
          <w:p w:rsidR="00324090" w:rsidRPr="00016433" w:rsidRDefault="00324090" w:rsidP="00DF1250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016433">
              <w:rPr>
                <w:b/>
                <w:bCs/>
                <w:sz w:val="24"/>
                <w:szCs w:val="24"/>
              </w:rPr>
              <w:t xml:space="preserve">В результате </w:t>
            </w:r>
            <w:proofErr w:type="gramStart"/>
            <w:r w:rsidRPr="00016433">
              <w:rPr>
                <w:b/>
                <w:bCs/>
                <w:sz w:val="24"/>
                <w:szCs w:val="24"/>
              </w:rPr>
              <w:t>обучения по программе</w:t>
            </w:r>
            <w:proofErr w:type="gramEnd"/>
            <w:r w:rsidRPr="00016433">
              <w:rPr>
                <w:b/>
                <w:bCs/>
                <w:sz w:val="24"/>
                <w:szCs w:val="24"/>
              </w:rPr>
              <w:t xml:space="preserve"> «Волейбол» учащийся:</w:t>
            </w:r>
          </w:p>
        </w:tc>
        <w:tc>
          <w:tcPr>
            <w:tcW w:w="4786" w:type="dxa"/>
          </w:tcPr>
          <w:p w:rsidR="00324090" w:rsidRPr="00016433" w:rsidRDefault="00324090" w:rsidP="00DF1250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016433">
              <w:rPr>
                <w:b/>
                <w:bCs/>
                <w:sz w:val="24"/>
                <w:szCs w:val="24"/>
              </w:rPr>
              <w:t xml:space="preserve">В результате </w:t>
            </w:r>
            <w:proofErr w:type="gramStart"/>
            <w:r w:rsidRPr="00016433">
              <w:rPr>
                <w:b/>
                <w:bCs/>
                <w:sz w:val="24"/>
                <w:szCs w:val="24"/>
              </w:rPr>
              <w:t>обучения по программе</w:t>
            </w:r>
            <w:proofErr w:type="gramEnd"/>
            <w:r w:rsidRPr="00016433">
              <w:rPr>
                <w:b/>
                <w:bCs/>
                <w:sz w:val="24"/>
                <w:szCs w:val="24"/>
              </w:rPr>
              <w:t xml:space="preserve"> у ребёнка:</w:t>
            </w:r>
          </w:p>
        </w:tc>
      </w:tr>
      <w:tr w:rsidR="00324090" w:rsidRPr="00D654CF" w:rsidTr="00DF1250">
        <w:tc>
          <w:tcPr>
            <w:tcW w:w="4785" w:type="dxa"/>
          </w:tcPr>
          <w:p w:rsidR="00324090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sz w:val="24"/>
                <w:szCs w:val="24"/>
              </w:rPr>
            </w:pPr>
            <w:r w:rsidRPr="00D654CF">
              <w:rPr>
                <w:b/>
                <w:bCs/>
                <w:i/>
                <w:sz w:val="24"/>
                <w:szCs w:val="24"/>
              </w:rPr>
              <w:t>будет знать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- </w:t>
            </w:r>
            <w:r w:rsidRPr="00D654CF">
              <w:rPr>
                <w:bCs/>
                <w:sz w:val="24"/>
                <w:szCs w:val="24"/>
              </w:rPr>
              <w:t>правила техники безопасности во время занятий волейболом.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4"/>
                <w:szCs w:val="24"/>
              </w:rPr>
            </w:pPr>
            <w:r w:rsidRPr="00D654CF">
              <w:rPr>
                <w:sz w:val="24"/>
                <w:szCs w:val="24"/>
              </w:rPr>
              <w:t>- расстановку игроков на поле;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4"/>
                <w:szCs w:val="24"/>
              </w:rPr>
            </w:pPr>
            <w:r w:rsidRPr="00D654CF">
              <w:rPr>
                <w:sz w:val="24"/>
                <w:szCs w:val="24"/>
              </w:rPr>
              <w:t xml:space="preserve">- правила игры 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/>
                <w:sz w:val="24"/>
                <w:szCs w:val="24"/>
              </w:rPr>
            </w:pPr>
            <w:r w:rsidRPr="00D654CF">
              <w:rPr>
                <w:b/>
                <w:i/>
                <w:sz w:val="24"/>
                <w:szCs w:val="24"/>
              </w:rPr>
              <w:t xml:space="preserve">будет уметь 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4"/>
                <w:szCs w:val="24"/>
              </w:rPr>
            </w:pPr>
            <w:r w:rsidRPr="00D654CF">
              <w:rPr>
                <w:b/>
                <w:bCs/>
                <w:sz w:val="24"/>
                <w:szCs w:val="24"/>
              </w:rPr>
              <w:t>- </w:t>
            </w:r>
            <w:r w:rsidRPr="00D654CF">
              <w:rPr>
                <w:sz w:val="24"/>
                <w:szCs w:val="24"/>
              </w:rPr>
              <w:t>выполнять перемещения и стойки;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4"/>
                <w:szCs w:val="24"/>
              </w:rPr>
            </w:pPr>
            <w:r w:rsidRPr="00D654CF">
              <w:rPr>
                <w:sz w:val="24"/>
                <w:szCs w:val="24"/>
              </w:rPr>
              <w:t>- выполнять приём и передачу мяча сверху двумя руками;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4"/>
                <w:szCs w:val="24"/>
              </w:rPr>
            </w:pPr>
            <w:r w:rsidRPr="00D654CF">
              <w:rPr>
                <w:sz w:val="24"/>
                <w:szCs w:val="24"/>
              </w:rPr>
              <w:t>- выполнять приём и передачу мяча снизу над собой и на сетку мяча;</w:t>
            </w:r>
          </w:p>
          <w:p w:rsidR="00324090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4"/>
                <w:szCs w:val="24"/>
              </w:rPr>
            </w:pPr>
            <w:r w:rsidRPr="00D654CF">
              <w:rPr>
                <w:sz w:val="24"/>
                <w:szCs w:val="24"/>
              </w:rPr>
              <w:t xml:space="preserve">- выполнять нижнюю подачу </w:t>
            </w:r>
          </w:p>
          <w:p w:rsidR="00324090" w:rsidRPr="00D654CF" w:rsidRDefault="00324090" w:rsidP="00DF1250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bCs/>
                <w:i/>
                <w:sz w:val="24"/>
                <w:szCs w:val="24"/>
              </w:rPr>
            </w:pPr>
            <w:r w:rsidRPr="00D654CF">
              <w:rPr>
                <w:sz w:val="24"/>
                <w:szCs w:val="24"/>
              </w:rPr>
              <w:t>- выполнять падения.</w:t>
            </w:r>
          </w:p>
        </w:tc>
        <w:tc>
          <w:tcPr>
            <w:tcW w:w="4786" w:type="dxa"/>
          </w:tcPr>
          <w:p w:rsidR="00324090" w:rsidRDefault="00324090" w:rsidP="00DF1250">
            <w:pPr>
              <w:pStyle w:val="a3"/>
              <w:spacing w:before="0" w:beforeAutospacing="0" w:after="135" w:afterAutospacing="0"/>
              <w:rPr>
                <w:bCs/>
                <w:sz w:val="24"/>
                <w:szCs w:val="24"/>
              </w:rPr>
            </w:pPr>
            <w:r w:rsidRPr="00D654CF">
              <w:rPr>
                <w:bCs/>
                <w:sz w:val="24"/>
                <w:szCs w:val="24"/>
              </w:rPr>
              <w:t>будет формироваться устойчивый интерес к занятиям волейболом</w:t>
            </w:r>
          </w:p>
          <w:p w:rsidR="00324090" w:rsidRDefault="00324090" w:rsidP="00DF1250">
            <w:pPr>
              <w:pStyle w:val="a3"/>
              <w:spacing w:before="0" w:beforeAutospacing="0" w:after="135" w:afterAutospac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будут воспитываться морально-волевые и нравственные качества.</w:t>
            </w:r>
          </w:p>
          <w:p w:rsidR="00324090" w:rsidRPr="00D654CF" w:rsidRDefault="00324090" w:rsidP="00DF1250">
            <w:pPr>
              <w:pStyle w:val="a3"/>
              <w:spacing w:before="0" w:beforeAutospacing="0" w:after="135" w:afterAutospac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будет формироваться навык командной игры.  </w:t>
            </w:r>
          </w:p>
          <w:p w:rsidR="00324090" w:rsidRPr="00D654CF" w:rsidRDefault="00324090" w:rsidP="00DF1250">
            <w:pPr>
              <w:pStyle w:val="a3"/>
              <w:spacing w:before="0" w:beforeAutospacing="0" w:after="135" w:afterAutospacing="0"/>
              <w:rPr>
                <w:bCs/>
                <w:sz w:val="24"/>
                <w:szCs w:val="24"/>
              </w:rPr>
            </w:pPr>
          </w:p>
        </w:tc>
      </w:tr>
    </w:tbl>
    <w:p w:rsidR="00324090" w:rsidRPr="00B81801" w:rsidRDefault="00324090" w:rsidP="00324090">
      <w:pPr>
        <w:pStyle w:val="a3"/>
        <w:shd w:val="clear" w:color="auto" w:fill="FFFFFF"/>
        <w:spacing w:before="0" w:beforeAutospacing="0" w:after="135" w:afterAutospacing="0"/>
      </w:pPr>
    </w:p>
    <w:p w:rsidR="00324090" w:rsidRPr="00B81801" w:rsidRDefault="00324090" w:rsidP="003240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1801">
        <w:rPr>
          <w:b/>
          <w:bCs/>
          <w:color w:val="000000"/>
        </w:rPr>
        <w:t>Комплекс организационно - педагогических условий</w:t>
      </w:r>
    </w:p>
    <w:p w:rsidR="00324090" w:rsidRPr="007F599B" w:rsidRDefault="00324090" w:rsidP="0032409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F599B">
        <w:rPr>
          <w:bCs/>
          <w:color w:val="000000"/>
        </w:rPr>
        <w:t>Календарный учебный график</w:t>
      </w:r>
      <w:r w:rsidR="007F599B" w:rsidRPr="007F599B">
        <w:rPr>
          <w:bCs/>
          <w:color w:val="000000"/>
        </w:rPr>
        <w:t>.</w:t>
      </w:r>
    </w:p>
    <w:p w:rsidR="007F599B" w:rsidRDefault="007F599B" w:rsidP="0032409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F599B" w:rsidRPr="00B81801" w:rsidRDefault="005B438C" w:rsidP="003240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438C">
        <w:rPr>
          <w:bCs/>
          <w:color w:val="000000"/>
        </w:rPr>
        <w:t xml:space="preserve">34 учебные недели, </w:t>
      </w:r>
      <w:r w:rsidR="00C358EB">
        <w:rPr>
          <w:bCs/>
          <w:color w:val="000000"/>
        </w:rPr>
        <w:t>4</w:t>
      </w:r>
      <w:r>
        <w:rPr>
          <w:bCs/>
          <w:color w:val="000000"/>
        </w:rPr>
        <w:t xml:space="preserve"> часа в неделю. Занятия</w:t>
      </w:r>
      <w:r w:rsidR="00C358EB">
        <w:rPr>
          <w:bCs/>
          <w:color w:val="000000"/>
        </w:rPr>
        <w:t xml:space="preserve"> проводятся во внеурочное время (16</w:t>
      </w:r>
      <w:r w:rsidR="00C358EB">
        <w:rPr>
          <w:bCs/>
          <w:color w:val="000000"/>
          <w:vertAlign w:val="superscript"/>
        </w:rPr>
        <w:t>10</w:t>
      </w:r>
      <w:r w:rsidR="00C358EB">
        <w:rPr>
          <w:bCs/>
          <w:color w:val="000000"/>
        </w:rPr>
        <w:t>- 17</w:t>
      </w:r>
      <w:r w:rsidR="00C358EB">
        <w:rPr>
          <w:bCs/>
          <w:color w:val="000000"/>
          <w:vertAlign w:val="superscript"/>
        </w:rPr>
        <w:t>40</w:t>
      </w:r>
      <w:r w:rsidR="00C358EB">
        <w:rPr>
          <w:bCs/>
          <w:color w:val="000000"/>
        </w:rPr>
        <w:t>, 15</w:t>
      </w:r>
      <w:r w:rsidR="00C358EB">
        <w:rPr>
          <w:bCs/>
          <w:color w:val="000000"/>
          <w:vertAlign w:val="superscript"/>
        </w:rPr>
        <w:t>25</w:t>
      </w:r>
      <w:r w:rsidR="00C358EB">
        <w:rPr>
          <w:bCs/>
          <w:color w:val="000000"/>
        </w:rPr>
        <w:t xml:space="preserve"> - 16</w:t>
      </w:r>
      <w:r w:rsidR="00C358EB">
        <w:rPr>
          <w:bCs/>
          <w:color w:val="000000"/>
          <w:vertAlign w:val="superscript"/>
        </w:rPr>
        <w:t>50</w:t>
      </w:r>
      <w:r>
        <w:rPr>
          <w:bCs/>
          <w:color w:val="000000"/>
        </w:rPr>
        <w:t>)</w:t>
      </w:r>
    </w:p>
    <w:p w:rsidR="00D4659B" w:rsidRPr="00B81801" w:rsidRDefault="00D4659B" w:rsidP="003240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4090" w:rsidRPr="00B81801" w:rsidRDefault="00324090" w:rsidP="003240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1801">
        <w:rPr>
          <w:b/>
          <w:bCs/>
          <w:color w:val="000000"/>
        </w:rPr>
        <w:t>Условия реализации АДОП</w:t>
      </w:r>
      <w:r w:rsidRPr="00B81801">
        <w:rPr>
          <w:color w:val="000000"/>
        </w:rPr>
        <w:t>.</w:t>
      </w:r>
    </w:p>
    <w:p w:rsidR="00324090" w:rsidRPr="00B81801" w:rsidRDefault="00324090" w:rsidP="00324090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B81801">
        <w:rPr>
          <w:color w:val="000000"/>
          <w:shd w:val="clear" w:color="auto" w:fill="FFFFFF"/>
        </w:rPr>
        <w:t>Основным помещением  для проведения занятий является спортивный зал ГОУ ЯО «</w:t>
      </w:r>
      <w:proofErr w:type="spellStart"/>
      <w:r w:rsidRPr="00B81801">
        <w:rPr>
          <w:color w:val="000000"/>
          <w:shd w:val="clear" w:color="auto" w:fill="FFFFFF"/>
        </w:rPr>
        <w:t>Переславль-Залесская</w:t>
      </w:r>
      <w:proofErr w:type="spellEnd"/>
      <w:r w:rsidRPr="00B81801">
        <w:rPr>
          <w:color w:val="000000"/>
          <w:shd w:val="clear" w:color="auto" w:fill="FFFFFF"/>
        </w:rPr>
        <w:t xml:space="preserve"> школа-интернат № 3». </w:t>
      </w:r>
    </w:p>
    <w:p w:rsidR="00DA1053" w:rsidRDefault="00324090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 w:rsidRPr="007F599B">
        <w:rPr>
          <w:color w:val="000000"/>
          <w:shd w:val="clear" w:color="auto" w:fill="FFFFFF"/>
        </w:rPr>
        <w:t>Спортивный инвентарь:</w:t>
      </w:r>
      <w:r w:rsidRPr="007F599B">
        <w:rPr>
          <w:color w:val="000000"/>
        </w:rPr>
        <w:t> </w:t>
      </w:r>
      <w:r w:rsidR="00DA1053">
        <w:rPr>
          <w:sz w:val="28"/>
          <w:szCs w:val="28"/>
        </w:rPr>
        <w:t>сетка волейбольная- 1шт.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стойки волейбольные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гимнастическая стенка- 1 шт.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скамейки-4шт.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гимнастические маты-6шт.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скакалки- 15 шт.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мячи набивные (масса 1кг)- 3шт.</w:t>
      </w:r>
    </w:p>
    <w:p w:rsidR="00DA1053" w:rsidRDefault="00DA1053" w:rsidP="00DA1053">
      <w:pPr>
        <w:numPr>
          <w:ilvl w:val="0"/>
          <w:numId w:val="7"/>
        </w:numPr>
        <w:spacing w:line="276" w:lineRule="auto"/>
        <w:ind w:left="0" w:righ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мячи волейбольные – 8 шт.</w:t>
      </w:r>
    </w:p>
    <w:p w:rsidR="00DA1053" w:rsidRPr="00DA1053" w:rsidRDefault="00DA1053" w:rsidP="007F599B">
      <w:pPr>
        <w:numPr>
          <w:ilvl w:val="0"/>
          <w:numId w:val="7"/>
        </w:numPr>
        <w:shd w:val="clear" w:color="auto" w:fill="FFFFFF"/>
        <w:spacing w:line="276" w:lineRule="auto"/>
        <w:ind w:left="0" w:right="-284" w:firstLine="709"/>
        <w:contextualSpacing/>
        <w:jc w:val="both"/>
        <w:rPr>
          <w:color w:val="000000"/>
        </w:rPr>
      </w:pPr>
      <w:r w:rsidRPr="00DA1053">
        <w:rPr>
          <w:sz w:val="28"/>
          <w:szCs w:val="28"/>
        </w:rPr>
        <w:t>рулетка- 1шт.</w:t>
      </w:r>
    </w:p>
    <w:p w:rsidR="00DA1053" w:rsidRDefault="00DA1053" w:rsidP="007F599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4090" w:rsidRDefault="00324090" w:rsidP="0032409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Формы аттестации</w:t>
      </w:r>
    </w:p>
    <w:p w:rsidR="00324090" w:rsidRDefault="00324090" w:rsidP="00324090">
      <w:pPr>
        <w:pStyle w:val="a3"/>
        <w:shd w:val="clear" w:color="auto" w:fill="FFFFFF"/>
        <w:spacing w:before="0" w:beforeAutospacing="0" w:after="135" w:afterAutospacing="0"/>
      </w:pPr>
      <w:r>
        <w:t xml:space="preserve">Общешкольные спортивные соревнования по волейболу. </w:t>
      </w: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030DA9">
      <w:pPr>
        <w:pStyle w:val="a3"/>
        <w:shd w:val="clear" w:color="auto" w:fill="FFFFFF"/>
        <w:spacing w:before="0" w:beforeAutospacing="0" w:after="135" w:afterAutospacing="0"/>
        <w:ind w:left="360"/>
      </w:pPr>
    </w:p>
    <w:p w:rsidR="00436562" w:rsidRDefault="00436562" w:rsidP="00436562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324090">
      <w:pPr>
        <w:pStyle w:val="a3"/>
        <w:shd w:val="clear" w:color="auto" w:fill="FFFFFF"/>
        <w:spacing w:before="0" w:beforeAutospacing="0" w:after="135" w:afterAutospacing="0"/>
      </w:pPr>
    </w:p>
    <w:p w:rsidR="00436562" w:rsidRDefault="00436562" w:rsidP="00324090">
      <w:pPr>
        <w:pStyle w:val="a3"/>
        <w:shd w:val="clear" w:color="auto" w:fill="FFFFFF"/>
        <w:spacing w:before="0" w:beforeAutospacing="0" w:after="135" w:afterAutospacing="0"/>
      </w:pPr>
    </w:p>
    <w:p w:rsidR="00324090" w:rsidRDefault="00324090" w:rsidP="00324090">
      <w:pPr>
        <w:pStyle w:val="a3"/>
        <w:shd w:val="clear" w:color="auto" w:fill="FFFFFF"/>
        <w:spacing w:before="0" w:beforeAutospacing="0" w:after="135" w:afterAutospacing="0"/>
      </w:pPr>
    </w:p>
    <w:p w:rsidR="00324090" w:rsidRPr="00B81801" w:rsidRDefault="00324090" w:rsidP="00324090">
      <w:pPr>
        <w:pStyle w:val="a3"/>
        <w:shd w:val="clear" w:color="auto" w:fill="FFFFFF"/>
        <w:spacing w:before="0" w:beforeAutospacing="0" w:after="135" w:afterAutospacing="0"/>
      </w:pPr>
    </w:p>
    <w:p w:rsidR="00030DA9" w:rsidRDefault="00030DA9" w:rsidP="00030DA9">
      <w:pPr>
        <w:pStyle w:val="a6"/>
        <w:shd w:val="clear" w:color="auto" w:fill="FFFFFF"/>
        <w:spacing w:line="270" w:lineRule="atLeast"/>
        <w:ind w:left="360"/>
        <w:jc w:val="center"/>
        <w:rPr>
          <w:b/>
          <w:bCs/>
          <w:color w:val="000000"/>
          <w:shd w:val="clear" w:color="auto" w:fill="FFFFFF"/>
        </w:rPr>
      </w:pPr>
      <w:r w:rsidRPr="00BC34D0">
        <w:rPr>
          <w:b/>
          <w:bCs/>
          <w:color w:val="000000"/>
          <w:shd w:val="clear" w:color="auto" w:fill="FFFFFF"/>
        </w:rPr>
        <w:t xml:space="preserve">Список </w:t>
      </w:r>
      <w:r>
        <w:rPr>
          <w:b/>
          <w:bCs/>
          <w:color w:val="000000"/>
          <w:shd w:val="clear" w:color="auto" w:fill="FFFFFF"/>
        </w:rPr>
        <w:t xml:space="preserve">использованной </w:t>
      </w:r>
      <w:r w:rsidRPr="00BC34D0">
        <w:rPr>
          <w:b/>
          <w:bCs/>
          <w:color w:val="000000"/>
          <w:shd w:val="clear" w:color="auto" w:fill="FFFFFF"/>
        </w:rPr>
        <w:t>литературы.</w:t>
      </w:r>
    </w:p>
    <w:p w:rsidR="00030DA9" w:rsidRPr="000A7929" w:rsidRDefault="00030DA9" w:rsidP="00030DA9">
      <w:pPr>
        <w:pStyle w:val="a6"/>
        <w:shd w:val="clear" w:color="auto" w:fill="FFFFFF"/>
        <w:spacing w:line="270" w:lineRule="atLeast"/>
        <w:ind w:left="360"/>
        <w:jc w:val="center"/>
        <w:rPr>
          <w:color w:val="242C2E"/>
        </w:rPr>
      </w:pPr>
    </w:p>
    <w:p w:rsidR="00030DA9" w:rsidRDefault="00030DA9" w:rsidP="00030DA9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</w:pPr>
      <w:r>
        <w:t xml:space="preserve">Внеклассная работа по физическому воспитанию во вспомогательной школе. Р.Д. </w:t>
      </w:r>
      <w:proofErr w:type="spellStart"/>
      <w:r>
        <w:t>Бабенкова</w:t>
      </w:r>
      <w:proofErr w:type="spellEnd"/>
      <w:r>
        <w:t xml:space="preserve">, С.Ю. Юровский, Б.И. </w:t>
      </w:r>
      <w:proofErr w:type="spellStart"/>
      <w:r>
        <w:t>Захарин</w:t>
      </w:r>
      <w:proofErr w:type="spellEnd"/>
      <w:r>
        <w:t xml:space="preserve">. 1976 г. </w:t>
      </w:r>
    </w:p>
    <w:p w:rsidR="00030DA9" w:rsidRDefault="00030DA9" w:rsidP="00030DA9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</w:pPr>
      <w:r>
        <w:t xml:space="preserve">Физическая культура в специальном образовании А.А. Дмитриев, 2002.  </w:t>
      </w:r>
    </w:p>
    <w:p w:rsidR="00030DA9" w:rsidRDefault="00030DA9" w:rsidP="00030DA9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</w:pPr>
      <w:r>
        <w:t xml:space="preserve">Физическая культура во вспомогательной  школе Е.С. Черник, 1997 . </w:t>
      </w:r>
    </w:p>
    <w:p w:rsidR="00030DA9" w:rsidRDefault="00030DA9" w:rsidP="00030DA9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</w:pPr>
      <w:r>
        <w:t xml:space="preserve">Подвижные игры учащихся В.Г. Яковлев 1957 </w:t>
      </w:r>
    </w:p>
    <w:p w:rsidR="00324090" w:rsidRDefault="00324090" w:rsidP="0032409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324090" w:rsidRDefault="00324090" w:rsidP="0032409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324090" w:rsidRDefault="00324090" w:rsidP="0032409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324090" w:rsidRDefault="00324090" w:rsidP="0032409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324090" w:rsidRDefault="00324090" w:rsidP="00324090"/>
    <w:p w:rsidR="00E56A7B" w:rsidRDefault="00E56A7B"/>
    <w:sectPr w:rsidR="00E56A7B" w:rsidSect="00EA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411F"/>
    <w:multiLevelType w:val="hybridMultilevel"/>
    <w:tmpl w:val="F97CB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62F28"/>
    <w:multiLevelType w:val="hybridMultilevel"/>
    <w:tmpl w:val="ABA455A4"/>
    <w:lvl w:ilvl="0" w:tplc="1274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00AB"/>
    <w:multiLevelType w:val="hybridMultilevel"/>
    <w:tmpl w:val="F570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B475E"/>
    <w:multiLevelType w:val="multilevel"/>
    <w:tmpl w:val="442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91E06"/>
    <w:multiLevelType w:val="hybridMultilevel"/>
    <w:tmpl w:val="0114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90"/>
    <w:rsid w:val="00030DA9"/>
    <w:rsid w:val="00046569"/>
    <w:rsid w:val="00065DBA"/>
    <w:rsid w:val="00071D4E"/>
    <w:rsid w:val="000C1A0B"/>
    <w:rsid w:val="000D4FCC"/>
    <w:rsid w:val="000D5D68"/>
    <w:rsid w:val="00104D06"/>
    <w:rsid w:val="00117E04"/>
    <w:rsid w:val="001954E8"/>
    <w:rsid w:val="001B42CF"/>
    <w:rsid w:val="001D7B9A"/>
    <w:rsid w:val="001F2CBB"/>
    <w:rsid w:val="00223CA1"/>
    <w:rsid w:val="00235907"/>
    <w:rsid w:val="0025342D"/>
    <w:rsid w:val="00266623"/>
    <w:rsid w:val="002F20DC"/>
    <w:rsid w:val="00324090"/>
    <w:rsid w:val="003267ED"/>
    <w:rsid w:val="00352C91"/>
    <w:rsid w:val="0037164C"/>
    <w:rsid w:val="003863E1"/>
    <w:rsid w:val="003C6E08"/>
    <w:rsid w:val="004101AF"/>
    <w:rsid w:val="00436562"/>
    <w:rsid w:val="00436C23"/>
    <w:rsid w:val="00481CD7"/>
    <w:rsid w:val="00496B57"/>
    <w:rsid w:val="004B2133"/>
    <w:rsid w:val="004B410A"/>
    <w:rsid w:val="004D0BBC"/>
    <w:rsid w:val="004F779A"/>
    <w:rsid w:val="00536DE0"/>
    <w:rsid w:val="00566F6A"/>
    <w:rsid w:val="005B438C"/>
    <w:rsid w:val="005E37C7"/>
    <w:rsid w:val="00616E04"/>
    <w:rsid w:val="006236D7"/>
    <w:rsid w:val="006E55DB"/>
    <w:rsid w:val="00757C03"/>
    <w:rsid w:val="007D30C3"/>
    <w:rsid w:val="007F599B"/>
    <w:rsid w:val="0081258B"/>
    <w:rsid w:val="00814F75"/>
    <w:rsid w:val="008869F8"/>
    <w:rsid w:val="00890A62"/>
    <w:rsid w:val="00893F66"/>
    <w:rsid w:val="008B4B9A"/>
    <w:rsid w:val="008E2DE9"/>
    <w:rsid w:val="009C490D"/>
    <w:rsid w:val="00A00A90"/>
    <w:rsid w:val="00A13057"/>
    <w:rsid w:val="00A16E89"/>
    <w:rsid w:val="00A179F9"/>
    <w:rsid w:val="00A60784"/>
    <w:rsid w:val="00B1775C"/>
    <w:rsid w:val="00B3322B"/>
    <w:rsid w:val="00B4155E"/>
    <w:rsid w:val="00B453E1"/>
    <w:rsid w:val="00BB636A"/>
    <w:rsid w:val="00BC2867"/>
    <w:rsid w:val="00BD7730"/>
    <w:rsid w:val="00BE6F51"/>
    <w:rsid w:val="00C052FB"/>
    <w:rsid w:val="00C358EB"/>
    <w:rsid w:val="00C50CC5"/>
    <w:rsid w:val="00C82741"/>
    <w:rsid w:val="00CF34DA"/>
    <w:rsid w:val="00D12E3E"/>
    <w:rsid w:val="00D4597B"/>
    <w:rsid w:val="00D4659B"/>
    <w:rsid w:val="00DA1053"/>
    <w:rsid w:val="00E56A7B"/>
    <w:rsid w:val="00E61DE5"/>
    <w:rsid w:val="00E81451"/>
    <w:rsid w:val="00E978C8"/>
    <w:rsid w:val="00EA66A1"/>
    <w:rsid w:val="00EE3FC9"/>
    <w:rsid w:val="00FE0EED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24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2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324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24090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324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2409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24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C82741"/>
    <w:pPr>
      <w:spacing w:before="100" w:beforeAutospacing="1" w:after="100" w:afterAutospacing="1"/>
    </w:pPr>
  </w:style>
  <w:style w:type="character" w:customStyle="1" w:styleId="c16">
    <w:name w:val="c16"/>
    <w:basedOn w:val="a0"/>
    <w:rsid w:val="00C82741"/>
  </w:style>
  <w:style w:type="paragraph" w:customStyle="1" w:styleId="a5">
    <w:name w:val="Содержимое таблицы"/>
    <w:basedOn w:val="a"/>
    <w:rsid w:val="00B3322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3C6E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10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Школа-интернат3</dc:creator>
  <cp:lastModifiedBy>Школа-интернат3</cp:lastModifiedBy>
  <cp:revision>22</cp:revision>
  <cp:lastPrinted>2020-09-22T06:14:00Z</cp:lastPrinted>
  <dcterms:created xsi:type="dcterms:W3CDTF">2019-09-06T10:44:00Z</dcterms:created>
  <dcterms:modified xsi:type="dcterms:W3CDTF">2021-03-03T17:36:00Z</dcterms:modified>
</cp:coreProperties>
</file>