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23C3">
      <w:pPr>
        <w:pStyle w:val="printredaction-line"/>
        <w:divId w:val="180245380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2021</w:t>
      </w:r>
    </w:p>
    <w:p w:rsidR="00000000" w:rsidRDefault="007423C3">
      <w:pPr>
        <w:divId w:val="2082238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27.10.2020 № СанПиН 2.3/2.4.3590-20, 32, 2.3/2.4.3590-20, Санитарно-эпидемиологические правила и нормативы Главного государственного санитарного врача России от 27.10.2020 № СанПиН 2.3/2.4</w:t>
      </w:r>
      <w:r>
        <w:rPr>
          <w:rFonts w:ascii="Georgia" w:eastAsia="Times New Roman" w:hAnsi="Georgia"/>
        </w:rPr>
        <w:t>.3590-20, 32, 2.3/2.4.3590-20</w:t>
      </w:r>
    </w:p>
    <w:p w:rsidR="00000000" w:rsidRDefault="007423C3">
      <w:pPr>
        <w:pStyle w:val="2"/>
        <w:divId w:val="18024538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См. Сравнительный анализ СанПиН 2.3/2.4.3590-20 и СП 2.3.</w:t>
      </w:r>
      <w:r>
        <w:rPr>
          <w:rFonts w:ascii="Georgia" w:hAnsi="Georgia"/>
        </w:rPr>
        <w:t>6.1079-01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1729631/XA00M6G2N3/" w:history="1">
        <w:r>
          <w:rPr>
            <w:rStyle w:val="a4"/>
            <w:rFonts w:ascii="Georgia" w:hAnsi="Georgia"/>
          </w:rPr>
          <w:t>Федеральным законом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</w:t>
      </w:r>
      <w:r>
        <w:rPr>
          <w:rFonts w:ascii="Georgia" w:hAnsi="Georgia"/>
        </w:rPr>
        <w:t>999, № 14, ст.1650; 2020, № 29, ст.4504) и</w:t>
      </w:r>
      <w:r>
        <w:rPr>
          <w:rFonts w:ascii="Georgia" w:hAnsi="Georgia"/>
        </w:rPr>
        <w:t xml:space="preserve"> </w:t>
      </w:r>
      <w:hyperlink r:id="rId6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</w:t>
        </w:r>
        <w:r>
          <w:rPr>
            <w:rStyle w:val="a4"/>
            <w:rFonts w:ascii="Georgia" w:hAnsi="Georgia"/>
          </w:rPr>
          <w:t>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ст.4666; 2005, № 39, ст.3953)</w:t>
      </w:r>
      <w:r>
        <w:rPr>
          <w:rFonts w:ascii="Georgia" w:hAnsi="Georgia"/>
        </w:rPr>
        <w:t xml:space="preserve"> 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1. Утв</w:t>
      </w:r>
      <w:r>
        <w:rPr>
          <w:rFonts w:ascii="Georgia" w:hAnsi="Georgia"/>
        </w:rPr>
        <w:t>ердить санитарно-эпидемиологические правила и нормы СанПиН 2.3/2.4.3590-20 "Санитарно-эпидемиологические требования к организации общественного питания населения" (</w:t>
      </w:r>
      <w:hyperlink r:id="rId7" w:anchor="/document/99/566276706/XA00LUO2M6/" w:tgtFrame="_self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2. Установить срок действия </w:t>
      </w:r>
      <w:hyperlink r:id="rId8" w:anchor="/document/99/566276706/XA00LUO2M6/" w:tgtFrame="_self" w:history="1">
        <w:r>
          <w:rPr>
            <w:rStyle w:val="a4"/>
            <w:rFonts w:ascii="Georgia" w:hAnsi="Georgia"/>
          </w:rPr>
          <w:t>санитарно-эпидемиологических правил и норм СанПиН 2.3/2.4.3590-20 "Санитарно-эпидемиологические требования к организации обще</w:t>
        </w:r>
        <w:r>
          <w:rPr>
            <w:rStyle w:val="a4"/>
            <w:rFonts w:ascii="Georgia" w:hAnsi="Georgia"/>
          </w:rPr>
          <w:t>ственного питания населения"</w:t>
        </w:r>
      </w:hyperlink>
      <w:r>
        <w:rPr>
          <w:rFonts w:ascii="Georgia" w:hAnsi="Georgia"/>
        </w:rPr>
        <w:t xml:space="preserve"> с 1 января 2021 г. до 1 января 2027 г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 Признать утратившими силу с 1 января 2021 г.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9" w:anchor="/document/99/901802127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</w:t>
        </w:r>
        <w:r>
          <w:rPr>
            <w:rStyle w:val="a4"/>
            <w:rFonts w:ascii="Georgia" w:hAnsi="Georgia"/>
          </w:rPr>
          <w:t>оссийской Федерации от 08.11.2001 № 31 "О введении в действие санитарных правил"</w:t>
        </w:r>
      </w:hyperlink>
      <w:r>
        <w:rPr>
          <w:rFonts w:ascii="Georgia" w:hAnsi="Georgia"/>
        </w:rPr>
        <w:t xml:space="preserve"> (зарегистрировано Минюстом России 07.12.2001, регистрационный № 3077)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0" w:anchor="/document/99/901859069/XA00M6G2N3/" w:history="1">
        <w:r>
          <w:rPr>
            <w:rStyle w:val="a4"/>
            <w:rFonts w:ascii="Georgia" w:hAnsi="Georgia"/>
          </w:rPr>
          <w:t>постановление Главного г</w:t>
        </w:r>
        <w:r>
          <w:rPr>
            <w:rStyle w:val="a4"/>
            <w:rFonts w:ascii="Georgia" w:hAnsi="Georgia"/>
          </w:rPr>
          <w:t>осударственного санитарного врача Российской Федерации от 03.04.2003 № 28 "О введении в действие санитарно-эпидемиологических правил и нормативов СП 2.3.6.1254-03"</w:t>
        </w:r>
      </w:hyperlink>
      <w:r>
        <w:rPr>
          <w:rFonts w:ascii="Georgia" w:hAnsi="Georgia"/>
        </w:rPr>
        <w:t xml:space="preserve"> (зарегистрировано Минюстом России 23.04.2003, регистрационный № 4447)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1" w:anchor="/document/99/901922182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19.01.2005 № 3 "О введении в действие СанПиН 2.3.2.1940-05"</w:t>
        </w:r>
      </w:hyperlink>
      <w:r>
        <w:rPr>
          <w:rFonts w:ascii="Georgia" w:hAnsi="Georgia"/>
        </w:rPr>
        <w:t xml:space="preserve"> (зарегистрировано Минюстом России 03.02.2005, регистрац</w:t>
      </w:r>
      <w:r>
        <w:rPr>
          <w:rFonts w:ascii="Georgia" w:hAnsi="Georgia"/>
        </w:rPr>
        <w:t>ионный № 6295)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2" w:anchor="/document/99/902042541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03.05.2007 № 25 "Об утверждении СП 2.3.6.2202-07"</w:t>
        </w:r>
      </w:hyperlink>
      <w:r>
        <w:rPr>
          <w:rFonts w:ascii="Georgia" w:hAnsi="Georgia"/>
        </w:rPr>
        <w:t xml:space="preserve"> (зарегистрировано Минюстом Р</w:t>
      </w:r>
      <w:r>
        <w:rPr>
          <w:rFonts w:ascii="Georgia" w:hAnsi="Georgia"/>
        </w:rPr>
        <w:t>оссии 07.06.2007, регистрационный № 9614)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3" w:anchor="/document/99/902110121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27.06.2008 № 42 "Об утверждении СанПиН 2.3.2.2399-0</w:t>
        </w:r>
        <w:r>
          <w:rPr>
            <w:rStyle w:val="a4"/>
            <w:rFonts w:ascii="Georgia" w:hAnsi="Georgia"/>
          </w:rPr>
          <w:t>8"</w:t>
        </w:r>
      </w:hyperlink>
      <w:r>
        <w:rPr>
          <w:rFonts w:ascii="Georgia" w:hAnsi="Georgia"/>
        </w:rPr>
        <w:t xml:space="preserve"> (зарегистрировано Минюстом России 15.07.2008, регистрационный № 11967)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4" w:anchor="/document/99/902113767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23.07.2008 № 45 "Об</w:t>
        </w:r>
        <w:r>
          <w:rPr>
            <w:rStyle w:val="a4"/>
            <w:rFonts w:ascii="Georgia" w:hAnsi="Georgia"/>
          </w:rPr>
          <w:t xml:space="preserve"> утверждении СанПиН 2.4.5.2409-08"</w:t>
        </w:r>
      </w:hyperlink>
      <w:r>
        <w:rPr>
          <w:rFonts w:ascii="Georgia" w:hAnsi="Georgia"/>
        </w:rPr>
        <w:t xml:space="preserve"> (зарегистрировано Минюстом России 07.08.2008, регистрационный № 12085)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5" w:anchor="/document/99/902256509/XA00M6G2N3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</w:t>
        </w:r>
        <w:r>
          <w:rPr>
            <w:rStyle w:val="a4"/>
            <w:rFonts w:ascii="Georgia" w:hAnsi="Georgia"/>
          </w:rPr>
          <w:t xml:space="preserve">Федерации от 29.12.2010 № 187 "Об утверждении СП 2.3.6.2820-10 "Дополнения № 3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</w:t>
        </w:r>
        <w:r>
          <w:rPr>
            <w:rStyle w:val="a4"/>
            <w:rFonts w:ascii="Georgia" w:hAnsi="Georgia"/>
          </w:rPr>
          <w:t>сырья"</w:t>
        </w:r>
      </w:hyperlink>
      <w:r>
        <w:rPr>
          <w:rFonts w:ascii="Georgia" w:hAnsi="Georgia"/>
        </w:rPr>
        <w:t xml:space="preserve"> (зарегистрировано Минюстом России 17.03.2011, регистрационный № 20156)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6" w:anchor="/document/99/902272657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31.03.2011 № 29</w:t>
        </w:r>
        <w:r>
          <w:rPr>
            <w:rStyle w:val="a4"/>
            <w:rFonts w:ascii="Georgia" w:hAnsi="Georgia"/>
          </w:rPr>
          <w:t xml:space="preserve"> "Об утверждении СП 2.3.6.2867-11 "Изменения и дополнения №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ировано Минюстом России 06.05.2011, регистрационный № 20690)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7" w:anchor="/document/99/420361639/XA00LVA2M9/" w:history="1">
        <w:r>
          <w:rPr>
            <w:rStyle w:val="a4"/>
            <w:rFonts w:ascii="Georgia" w:hAnsi="Georgia"/>
          </w:rPr>
          <w:t>пункт 4 постановления Главного государственного санитарного врача Российской Федерации от 10.06.2016 № 76 "О внесе</w:t>
        </w:r>
        <w:r>
          <w:rPr>
            <w:rStyle w:val="a4"/>
            <w:rFonts w:ascii="Georgia" w:hAnsi="Georgia"/>
          </w:rPr>
          <w:t>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 323-ФЗ "Об основах охраны здоровья граждан в Российской Федерации" и от 12.04.2010 № 61</w:t>
        </w:r>
        <w:r>
          <w:rPr>
            <w:rStyle w:val="a4"/>
            <w:rFonts w:ascii="Georgia" w:hAnsi="Georgia"/>
          </w:rPr>
          <w:t xml:space="preserve">-ФЗ "Об обращении лекарственных средств" </w:t>
        </w:r>
      </w:hyperlink>
      <w:r>
        <w:rPr>
          <w:rFonts w:ascii="Georgia" w:hAnsi="Georgia"/>
        </w:rPr>
        <w:t>(зарегистрировано Минюстом России 22.06.2016, регистрационный № 42606)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8" w:anchor="/document/99/554125866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</w:t>
        </w:r>
        <w:r>
          <w:rPr>
            <w:rStyle w:val="a4"/>
            <w:rFonts w:ascii="Georgia" w:hAnsi="Georgia"/>
          </w:rPr>
          <w:t>йской Федерации от 25.03.2019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</w:rPr>
        <w:t xml:space="preserve"> (зарегистрировано Минюстом России 08.04.2019, регистрационный </w:t>
      </w:r>
      <w:r>
        <w:rPr>
          <w:rFonts w:ascii="Georgia" w:hAnsi="Georgia"/>
        </w:rPr>
        <w:t>№ 54310)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19" w:anchor="/document/99/901854617/XA00MDS2O0/" w:history="1">
        <w:r>
          <w:rPr>
            <w:rStyle w:val="a4"/>
            <w:rFonts w:ascii="Georgia" w:hAnsi="Georgia"/>
          </w:rPr>
          <w:t>пункты 5.2.23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0" w:anchor="/document/99/901854617/XA00MB02MV/" w:history="1">
        <w:r>
          <w:rPr>
            <w:rStyle w:val="a4"/>
            <w:rFonts w:ascii="Georgia" w:hAnsi="Georgia"/>
          </w:rPr>
          <w:t>5.2.42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1" w:anchor="/document/99/901854617/XA00M842NB/" w:history="1">
        <w:r>
          <w:rPr>
            <w:rStyle w:val="a4"/>
            <w:rFonts w:ascii="Georgia" w:hAnsi="Georgia"/>
          </w:rPr>
          <w:t>5.2.53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2" w:anchor="/document/99/901854617/XA00M6C2M8/" w:history="1">
        <w:r>
          <w:rPr>
            <w:rStyle w:val="a4"/>
            <w:rFonts w:ascii="Georgia" w:hAnsi="Georgia"/>
          </w:rPr>
          <w:t>5.2.54</w:t>
        </w:r>
      </w:hyperlink>
      <w:r>
        <w:rPr>
          <w:rFonts w:ascii="Georgia" w:hAnsi="Georgia"/>
        </w:rPr>
        <w:t>, второй и третий абзац</w:t>
      </w:r>
      <w:r>
        <w:rPr>
          <w:rFonts w:ascii="Georgia" w:hAnsi="Georgia"/>
        </w:rPr>
        <w:t xml:space="preserve"> </w:t>
      </w:r>
      <w:hyperlink r:id="rId23" w:anchor="/document/99/901854617/XA00M6U2MB/" w:history="1">
        <w:r>
          <w:rPr>
            <w:rStyle w:val="a4"/>
            <w:rFonts w:ascii="Georgia" w:hAnsi="Georgia"/>
          </w:rPr>
          <w:t>пункта 5.2.55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4" w:anchor="/document/99/901854617/XA00M7G2ME/" w:history="1">
        <w:r>
          <w:rPr>
            <w:rStyle w:val="a4"/>
            <w:rFonts w:ascii="Georgia" w:hAnsi="Georgia"/>
          </w:rPr>
          <w:t>пункты 5.2.56</w:t>
        </w:r>
      </w:hyperlink>
      <w:r>
        <w:rPr>
          <w:rFonts w:ascii="Georgia" w:hAnsi="Georgia"/>
        </w:rPr>
        <w:t>-</w:t>
      </w:r>
      <w:hyperlink r:id="rId25" w:anchor="/document/99/901854617/XA00MC22N4/" w:history="1">
        <w:r>
          <w:rPr>
            <w:rStyle w:val="a4"/>
            <w:rFonts w:ascii="Georgia" w:hAnsi="Georgia"/>
          </w:rPr>
          <w:t>5.2.61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6" w:anchor="/document/99/901854617/XA00MB82ND/" w:history="1">
        <w:r>
          <w:rPr>
            <w:rStyle w:val="a4"/>
            <w:rFonts w:ascii="Georgia" w:hAnsi="Georgia"/>
          </w:rPr>
          <w:t>приложение 9.1 СП 2.5.1198-03 "Санитарные правила по организации пассажирских перевозок на железнодорожном транспорте"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7" w:anchor="/document/99/901854617/XA00M6G2N3/" w:history="1">
        <w:r>
          <w:rPr>
            <w:rStyle w:val="a4"/>
            <w:rFonts w:ascii="Georgia" w:hAnsi="Georgia"/>
          </w:rPr>
          <w:t>постановлением Главного государственн</w:t>
        </w:r>
        <w:r>
          <w:rPr>
            <w:rStyle w:val="a4"/>
            <w:rFonts w:ascii="Georgia" w:hAnsi="Georgia"/>
          </w:rPr>
          <w:t>ого санитарного врача Российской Федерации от 04.03.2003 № 12</w:t>
        </w:r>
      </w:hyperlink>
      <w:r>
        <w:rPr>
          <w:rFonts w:ascii="Georgia" w:hAnsi="Georgia"/>
        </w:rPr>
        <w:t xml:space="preserve"> (зарегистрировано Минюстом России 1.04.2003, регистрационный № 4348), с изменениями, внесенными</w:t>
      </w:r>
      <w:r>
        <w:rPr>
          <w:rFonts w:ascii="Georgia" w:hAnsi="Georgia"/>
        </w:rPr>
        <w:t xml:space="preserve"> </w:t>
      </w:r>
      <w:hyperlink r:id="rId28" w:anchor="/document/99/902211141/XA00M6G2N3/" w:history="1">
        <w:r>
          <w:rPr>
            <w:rStyle w:val="a4"/>
            <w:rFonts w:ascii="Georgia" w:hAnsi="Georgia"/>
          </w:rPr>
          <w:t>постановлением Гла</w:t>
        </w:r>
        <w:r>
          <w:rPr>
            <w:rStyle w:val="a4"/>
            <w:rFonts w:ascii="Georgia" w:hAnsi="Georgia"/>
          </w:rPr>
          <w:t>вного государственного санитарного врача Российской Федерации от 16.04.2010 № 24</w:t>
        </w:r>
      </w:hyperlink>
      <w:r>
        <w:rPr>
          <w:rFonts w:ascii="Georgia" w:hAnsi="Georgia"/>
        </w:rPr>
        <w:t xml:space="preserve"> (зарегистрировано Минюстом России 20.04.2010, регистрационный № 16931),</w:t>
      </w:r>
      <w:r>
        <w:rPr>
          <w:rFonts w:ascii="Georgia" w:hAnsi="Georgia"/>
        </w:rPr>
        <w:t xml:space="preserve"> </w:t>
      </w:r>
      <w:hyperlink r:id="rId29" w:anchor="/document/99/902222301/XA00M6G2N3/" w:history="1">
        <w:r>
          <w:rPr>
            <w:rStyle w:val="a4"/>
            <w:rFonts w:ascii="Georgia" w:hAnsi="Georgia"/>
          </w:rPr>
          <w:t>от 16.06.2010 № 68</w:t>
        </w:r>
      </w:hyperlink>
      <w:r>
        <w:rPr>
          <w:rFonts w:ascii="Georgia" w:hAnsi="Georgia"/>
        </w:rPr>
        <w:t xml:space="preserve"> (зар</w:t>
      </w:r>
      <w:r>
        <w:rPr>
          <w:rFonts w:ascii="Georgia" w:hAnsi="Georgia"/>
        </w:rPr>
        <w:t xml:space="preserve">егистрировано Минюстом </w:t>
      </w:r>
      <w:r>
        <w:rPr>
          <w:rFonts w:ascii="Georgia" w:hAnsi="Georgia"/>
        </w:rPr>
        <w:lastRenderedPageBreak/>
        <w:t>России 07.07.2010, регистрационный № 17750),</w:t>
      </w:r>
      <w:r>
        <w:rPr>
          <w:rFonts w:ascii="Georgia" w:hAnsi="Georgia"/>
        </w:rPr>
        <w:t xml:space="preserve"> </w:t>
      </w:r>
      <w:hyperlink r:id="rId30" w:anchor="/document/99/420361639/" w:history="1">
        <w:r>
          <w:rPr>
            <w:rStyle w:val="a4"/>
            <w:rFonts w:ascii="Georgia" w:hAnsi="Georgia"/>
          </w:rPr>
          <w:t>от 10.06.2016 № 76</w:t>
        </w:r>
      </w:hyperlink>
      <w:r>
        <w:rPr>
          <w:rFonts w:ascii="Georgia" w:hAnsi="Georgia"/>
        </w:rPr>
        <w:t xml:space="preserve"> (зарегистрировано Минюстом России 22.06.2016, регистрационный № 42606)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31" w:anchor="/document/99/902217205/XA00MFM2NK/" w:history="1">
        <w:r>
          <w:rPr>
            <w:rStyle w:val="a4"/>
            <w:rFonts w:ascii="Georgia" w:hAnsi="Georgia"/>
          </w:rPr>
          <w:t>раздел 14 главы I 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32" w:anchor="/document/99/902217205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18.05.2010 № 58</w:t>
        </w:r>
      </w:hyperlink>
      <w:r>
        <w:rPr>
          <w:rFonts w:ascii="Georgia" w:hAnsi="Georgia"/>
        </w:rPr>
        <w:t xml:space="preserve"> (зарегистрировано Минюстом России 09.08.2010, регистрационный № 18094), с изменениями, внесенными</w:t>
      </w:r>
      <w:r>
        <w:rPr>
          <w:rFonts w:ascii="Georgia" w:hAnsi="Georgia"/>
        </w:rPr>
        <w:t xml:space="preserve"> </w:t>
      </w:r>
      <w:hyperlink r:id="rId33" w:anchor="/document/99/420342064/XA00M6G2N3/" w:history="1">
        <w:r>
          <w:rPr>
            <w:rStyle w:val="a4"/>
            <w:rFonts w:ascii="Georgia" w:hAnsi="Georgia"/>
          </w:rPr>
          <w:t>постановлениями Главного государственного санитарного врача Российской Федерации от 04.03.2016 № 27</w:t>
        </w:r>
      </w:hyperlink>
      <w:r>
        <w:rPr>
          <w:rFonts w:ascii="Georgia" w:hAnsi="Georgia"/>
        </w:rPr>
        <w:t xml:space="preserve"> (зарегистрировано Минюстом России 15.03.2016, регистрационный № 41424),</w:t>
      </w:r>
      <w:r>
        <w:rPr>
          <w:rFonts w:ascii="Georgia" w:hAnsi="Georgia"/>
        </w:rPr>
        <w:t xml:space="preserve"> </w:t>
      </w:r>
      <w:hyperlink r:id="rId34" w:anchor="/document/99/420361639/" w:history="1">
        <w:r>
          <w:rPr>
            <w:rStyle w:val="a4"/>
            <w:rFonts w:ascii="Georgia" w:hAnsi="Georgia"/>
          </w:rPr>
          <w:t>от 10.06.2016 № 76</w:t>
        </w:r>
      </w:hyperlink>
      <w:r>
        <w:rPr>
          <w:rFonts w:ascii="Georgia" w:hAnsi="Georgia"/>
        </w:rPr>
        <w:t xml:space="preserve"> (зарегистрировано Минюстом России 22.06.2016, регистрационный № 42606)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35" w:anchor="/document/99/902218028/XA00M4U2MM/" w:history="1">
        <w:r>
          <w:rPr>
            <w:rStyle w:val="a4"/>
            <w:rFonts w:ascii="Georgia" w:hAnsi="Georgia"/>
          </w:rPr>
          <w:t>пункты 8.5</w:t>
        </w:r>
      </w:hyperlink>
      <w:r>
        <w:rPr>
          <w:rFonts w:ascii="Georgia" w:hAnsi="Georgia"/>
        </w:rPr>
        <w:t>-</w:t>
      </w:r>
      <w:hyperlink r:id="rId36" w:anchor="/document/99/902218028/XA00M2K2M9/" w:history="1">
        <w:r>
          <w:rPr>
            <w:rStyle w:val="a4"/>
            <w:rFonts w:ascii="Georgia" w:hAnsi="Georgia"/>
          </w:rPr>
          <w:t>8.9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7" w:anchor="/document/99/902218028/XA00M362MC/" w:history="1">
        <w:r>
          <w:rPr>
            <w:rStyle w:val="a4"/>
            <w:rFonts w:ascii="Georgia" w:hAnsi="Georgia"/>
          </w:rPr>
          <w:t>главы IX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8" w:anchor="/document/99/902218028/XA00M9S2NC/" w:history="1">
        <w:r>
          <w:rPr>
            <w:rStyle w:val="a4"/>
            <w:rFonts w:ascii="Georgia" w:hAnsi="Georgia"/>
          </w:rPr>
          <w:t>X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9" w:anchor="/document/99/902218028/XA00M7K2N7/" w:history="1">
        <w:r>
          <w:rPr>
            <w:rStyle w:val="a4"/>
            <w:rFonts w:ascii="Georgia" w:hAnsi="Georgia"/>
          </w:rPr>
          <w:t>пункты 11.12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0" w:anchor="/document/99/902218028/XA00M862NA/" w:history="1">
        <w:r>
          <w:rPr>
            <w:rStyle w:val="a4"/>
            <w:rFonts w:ascii="Georgia" w:hAnsi="Georgia"/>
          </w:rPr>
          <w:t>11.13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1" w:anchor="/document/99/902218028/XA00M8O2ND/" w:history="1">
        <w:r>
          <w:rPr>
            <w:rStyle w:val="a4"/>
            <w:rFonts w:ascii="Georgia" w:hAnsi="Georgia"/>
          </w:rPr>
          <w:t>11.14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2" w:anchor="/document/99/902218028/XA00M8I2NA/" w:history="1">
        <w:r>
          <w:rPr>
            <w:rStyle w:val="a4"/>
            <w:rFonts w:ascii="Georgia" w:hAnsi="Georgia"/>
          </w:rPr>
          <w:t>приложения 3</w:t>
        </w:r>
      </w:hyperlink>
      <w:r>
        <w:rPr>
          <w:rFonts w:ascii="Georgia" w:hAnsi="Georgia"/>
        </w:rPr>
        <w:t>-</w:t>
      </w:r>
      <w:hyperlink r:id="rId43" w:anchor="/document/99/902218028/XA00M642MA/" w:history="1">
        <w:r>
          <w:rPr>
            <w:rStyle w:val="a4"/>
            <w:rFonts w:ascii="Georgia" w:hAnsi="Georgia"/>
          </w:rPr>
          <w:t>10 СанПиН 2.4.4.2599-10 "Гигиенические требования к устройству, содержанию и органи</w:t>
        </w:r>
        <w:r>
          <w:rPr>
            <w:rStyle w:val="a4"/>
            <w:rFonts w:ascii="Georgia" w:hAnsi="Georgia"/>
          </w:rPr>
          <w:t>зации режима работы в оздоровительных учреждениях с дневным пребыванием детей"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44" w:anchor="/document/99/902218028/XA00M6G2N3/" w:history="1">
        <w:r>
          <w:rPr>
            <w:rStyle w:val="a4"/>
            <w:rFonts w:ascii="Georgia" w:hAnsi="Georgia"/>
          </w:rPr>
          <w:t xml:space="preserve">постановлением Главного государственного санитарного врача Российской Федерации от </w:t>
        </w:r>
        <w:r>
          <w:rPr>
            <w:rStyle w:val="a4"/>
            <w:rFonts w:ascii="Georgia" w:hAnsi="Georgia"/>
          </w:rPr>
          <w:t>19.04.2010 № 25</w:t>
        </w:r>
      </w:hyperlink>
      <w:r>
        <w:rPr>
          <w:rFonts w:ascii="Georgia" w:hAnsi="Georgia"/>
        </w:rPr>
        <w:t xml:space="preserve"> (зарегистрировано Минюстом России 26.05.2010, регистрационный № 17378), с изменениями, внесенными</w:t>
      </w:r>
      <w:r>
        <w:rPr>
          <w:rFonts w:ascii="Georgia" w:hAnsi="Georgia"/>
        </w:rPr>
        <w:t xml:space="preserve"> </w:t>
      </w:r>
      <w:hyperlink r:id="rId45" w:anchor="/document/99/456054926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</w:t>
        </w:r>
        <w:r>
          <w:rPr>
            <w:rStyle w:val="a4"/>
            <w:rFonts w:ascii="Georgia" w:hAnsi="Georgia"/>
          </w:rPr>
          <w:t>сийской Федерации от 22.03.2017 № 38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46" w:anchor="/document/99/902268721/XA00M9U2ND/" w:history="1">
        <w:r>
          <w:rPr>
            <w:rStyle w:val="a4"/>
            <w:rFonts w:ascii="Georgia" w:hAnsi="Georgia"/>
          </w:rPr>
          <w:t>пункты 9.1</w:t>
        </w:r>
      </w:hyperlink>
      <w:r>
        <w:rPr>
          <w:rFonts w:ascii="Georgia" w:hAnsi="Georgia"/>
        </w:rPr>
        <w:t>-</w:t>
      </w:r>
      <w:hyperlink r:id="rId47" w:anchor="/document/99/902268721/XA00M4O2MJ/" w:history="1">
        <w:r>
          <w:rPr>
            <w:rStyle w:val="a4"/>
            <w:rFonts w:ascii="Georgia" w:hAnsi="Georgia"/>
          </w:rPr>
          <w:t>9.3</w:t>
        </w:r>
      </w:hyperlink>
      <w:r>
        <w:rPr>
          <w:rFonts w:ascii="Georgia" w:hAnsi="Georgia"/>
        </w:rPr>
        <w:t>, третье предложение первого абзаца и шестой абзац</w:t>
      </w:r>
      <w:r>
        <w:rPr>
          <w:rFonts w:ascii="Georgia" w:hAnsi="Georgia"/>
        </w:rPr>
        <w:t xml:space="preserve"> </w:t>
      </w:r>
      <w:hyperlink r:id="rId48" w:anchor="/document/99/902268721/XA00M7K2N0/" w:history="1">
        <w:r>
          <w:rPr>
            <w:rStyle w:val="a4"/>
            <w:rFonts w:ascii="Georgia" w:hAnsi="Georgia"/>
          </w:rPr>
          <w:t>пункта 9.5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9" w:anchor="/document/99/902268721/XA00M862N3/" w:history="1">
        <w:r>
          <w:rPr>
            <w:rStyle w:val="a4"/>
            <w:rFonts w:ascii="Georgia" w:hAnsi="Georgia"/>
          </w:rPr>
          <w:t>пункты</w:t>
        </w:r>
        <w:r>
          <w:rPr>
            <w:rStyle w:val="a4"/>
            <w:rFonts w:ascii="Georgia" w:hAnsi="Georgia"/>
          </w:rPr>
          <w:t xml:space="preserve"> 9.6</w:t>
        </w:r>
      </w:hyperlink>
      <w:r>
        <w:rPr>
          <w:rFonts w:ascii="Georgia" w:hAnsi="Georgia"/>
        </w:rPr>
        <w:t>-</w:t>
      </w:r>
      <w:hyperlink r:id="rId50" w:anchor="/document/99/902268721/XA00M9S2NC/" w:history="1">
        <w:r>
          <w:rPr>
            <w:rStyle w:val="a4"/>
            <w:rFonts w:ascii="Georgia" w:hAnsi="Georgia"/>
          </w:rPr>
          <w:t>9.9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1" w:anchor="/document/99/902268721/XA00M842N9/" w:history="1">
        <w:r>
          <w:rPr>
            <w:rStyle w:val="a4"/>
            <w:rFonts w:ascii="Georgia" w:hAnsi="Georgia"/>
          </w:rPr>
          <w:t>приложение 2 СанПиН 2.4.2.2843-11 "Санитарно-эпидемиологические требования к устройств</w:t>
        </w:r>
        <w:r>
          <w:rPr>
            <w:rStyle w:val="a4"/>
            <w:rFonts w:ascii="Georgia" w:hAnsi="Georgia"/>
          </w:rPr>
          <w:t>у, содержанию и организации работы детских санаториев"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52" w:anchor="/document/99/902268721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18.03.2011 № 21</w:t>
        </w:r>
      </w:hyperlink>
      <w:r>
        <w:rPr>
          <w:rFonts w:ascii="Georgia" w:hAnsi="Georgia"/>
        </w:rPr>
        <w:t xml:space="preserve"> (зарегис</w:t>
      </w:r>
      <w:r>
        <w:rPr>
          <w:rFonts w:ascii="Georgia" w:hAnsi="Georgia"/>
        </w:rPr>
        <w:t>трировано в Минюсте России 24.03.2011, регистрационный № 20279)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53" w:anchor="/document/99/902268718/XA00MAI2N9/" w:history="1">
        <w:r>
          <w:rPr>
            <w:rStyle w:val="a4"/>
            <w:rFonts w:ascii="Georgia" w:hAnsi="Georgia"/>
          </w:rPr>
          <w:t>пункты 4.4</w:t>
        </w:r>
      </w:hyperlink>
      <w:r>
        <w:rPr>
          <w:rFonts w:ascii="Georgia" w:hAnsi="Georgia"/>
        </w:rPr>
        <w:t>-</w:t>
      </w:r>
      <w:hyperlink r:id="rId54" w:anchor="/document/99/902268718/XA00M3C2MF/" w:history="1">
        <w:r>
          <w:rPr>
            <w:rStyle w:val="a4"/>
            <w:rFonts w:ascii="Georgia" w:hAnsi="Georgia"/>
          </w:rPr>
          <w:t>4.8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5" w:anchor="/document/99/902268718/XA00M8U2MR/" w:history="1">
        <w:r>
          <w:rPr>
            <w:rStyle w:val="a4"/>
            <w:rFonts w:ascii="Georgia" w:hAnsi="Georgia"/>
          </w:rPr>
          <w:t>главу V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6" w:anchor="/document/99/902268718/XA00MEA2NV/" w:history="1">
        <w:r>
          <w:rPr>
            <w:rStyle w:val="a4"/>
            <w:rFonts w:ascii="Georgia" w:hAnsi="Georgia"/>
          </w:rPr>
          <w:t xml:space="preserve">приложение 1 СанПиН 2.4.2.2842-11 "Санитарно-эпидемиологические требования к устройству, содержанию и </w:t>
        </w:r>
        <w:r>
          <w:rPr>
            <w:rStyle w:val="a4"/>
            <w:rFonts w:ascii="Georgia" w:hAnsi="Georgia"/>
          </w:rPr>
          <w:t>организации работы лагерей труда и отдыха для подростков"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57" w:anchor="/document/99/902268718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18.03.2011 № 22</w:t>
        </w:r>
      </w:hyperlink>
      <w:r>
        <w:rPr>
          <w:rFonts w:ascii="Georgia" w:hAnsi="Georgia"/>
        </w:rPr>
        <w:t xml:space="preserve"> (заре</w:t>
      </w:r>
      <w:r>
        <w:rPr>
          <w:rFonts w:ascii="Georgia" w:hAnsi="Georgia"/>
        </w:rPr>
        <w:t>гистрировано Минюстом России 24.03.2011, регистрационный № 20277)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58" w:anchor="/document/99/499022330/XA00MB22NB/" w:history="1">
        <w:r>
          <w:rPr>
            <w:rStyle w:val="a4"/>
            <w:rFonts w:ascii="Georgia" w:hAnsi="Georgia"/>
          </w:rPr>
          <w:t>пункты 6.2</w:t>
        </w:r>
      </w:hyperlink>
      <w:r>
        <w:rPr>
          <w:rFonts w:ascii="Georgia" w:hAnsi="Georgia"/>
        </w:rPr>
        <w:t>-</w:t>
      </w:r>
      <w:hyperlink r:id="rId59" w:anchor="/document/99/499022330/XA00M3A2ME/" w:history="1">
        <w:r>
          <w:rPr>
            <w:rStyle w:val="a4"/>
            <w:rFonts w:ascii="Georgia" w:hAnsi="Georgia"/>
          </w:rPr>
          <w:t>6.5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0" w:anchor="/document/99/499022330/XA00M4S2ML/" w:history="1">
        <w:r>
          <w:rPr>
            <w:rStyle w:val="a4"/>
            <w:rFonts w:ascii="Georgia" w:hAnsi="Georgia"/>
          </w:rPr>
          <w:t>главу IX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1" w:anchor="/document/99/499022330/XA00M7E2N4/" w:history="1">
        <w:r>
          <w:rPr>
            <w:rStyle w:val="a4"/>
            <w:rFonts w:ascii="Georgia" w:hAnsi="Georgia"/>
          </w:rPr>
          <w:t>приложения 1</w:t>
        </w:r>
      </w:hyperlink>
      <w:r>
        <w:rPr>
          <w:rFonts w:ascii="Georgia" w:hAnsi="Georgia"/>
        </w:rPr>
        <w:t>-</w:t>
      </w:r>
      <w:hyperlink r:id="rId62" w:anchor="/document/99/499022330/XA00M7U2N6/" w:history="1">
        <w:r>
          <w:rPr>
            <w:rStyle w:val="a4"/>
            <w:rFonts w:ascii="Georgia" w:hAnsi="Georgia"/>
          </w:rPr>
          <w:t>7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63" w:anchor="/document/99/499022330/" w:history="1">
        <w:r>
          <w:rPr>
            <w:rStyle w:val="a4"/>
            <w:rFonts w:ascii="Georgia" w:hAnsi="Georgia"/>
          </w:rPr>
          <w:t>постановлением Главного государств</w:t>
        </w:r>
        <w:r>
          <w:rPr>
            <w:rStyle w:val="a4"/>
            <w:rFonts w:ascii="Georgia" w:hAnsi="Georgia"/>
          </w:rPr>
          <w:t>енного санитарного врача Российской Федерации от 14.05.2013 № 25</w:t>
        </w:r>
      </w:hyperlink>
      <w:r>
        <w:rPr>
          <w:rFonts w:ascii="Georgia" w:hAnsi="Georgia"/>
        </w:rPr>
        <w:t xml:space="preserve"> (зарегистрировано Минюстом России 29.05.2013, регистрационный № 28563), с изменениями, внесенными</w:t>
      </w:r>
      <w:r>
        <w:rPr>
          <w:rFonts w:ascii="Georgia" w:hAnsi="Georgia"/>
        </w:rPr>
        <w:t xml:space="preserve"> </w:t>
      </w:r>
      <w:hyperlink r:id="rId64" w:anchor="/document/99/456054926/XA00M6G2N3/" w:history="1">
        <w:r>
          <w:rPr>
            <w:rStyle w:val="a4"/>
            <w:rFonts w:ascii="Georgia" w:hAnsi="Georgia"/>
          </w:rPr>
          <w:t>постановление</w:t>
        </w:r>
        <w:r>
          <w:rPr>
            <w:rStyle w:val="a4"/>
            <w:rFonts w:ascii="Georgia" w:hAnsi="Georgia"/>
          </w:rPr>
          <w:t>м Главного государственного санитарного врача Российской Федерации от 22.03.2017 № 38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65" w:anchor="/document/99/499023522/XA00MDA2N4/" w:history="1">
        <w:r>
          <w:rPr>
            <w:rStyle w:val="a4"/>
            <w:rFonts w:ascii="Georgia" w:hAnsi="Georgia"/>
          </w:rPr>
          <w:t>главы XIII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6" w:anchor="/document/99/499023522/XA00M622M9/" w:history="1">
        <w:r>
          <w:rPr>
            <w:rStyle w:val="a4"/>
            <w:rFonts w:ascii="Georgia" w:hAnsi="Georgia"/>
          </w:rPr>
          <w:t>XIV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7" w:anchor="/document/99/499023522/XA00M842MI/" w:history="1">
        <w:r>
          <w:rPr>
            <w:rStyle w:val="a4"/>
            <w:rFonts w:ascii="Georgia" w:hAnsi="Georgia"/>
          </w:rPr>
          <w:t>XV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8" w:anchor="/document/99/499023522/XA00MAU2MU/" w:history="1">
        <w:r>
          <w:rPr>
            <w:rStyle w:val="a4"/>
            <w:rFonts w:ascii="Georgia" w:hAnsi="Georgia"/>
          </w:rPr>
          <w:t>XVI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9" w:anchor="/document/99/499023522/XA00MCU2N6/" w:history="1">
        <w:r>
          <w:rPr>
            <w:rStyle w:val="a4"/>
            <w:rFonts w:ascii="Georgia" w:hAnsi="Georgia"/>
          </w:rPr>
          <w:t>приложения 4</w:t>
        </w:r>
      </w:hyperlink>
      <w:r>
        <w:rPr>
          <w:rFonts w:ascii="Georgia" w:hAnsi="Georgia"/>
        </w:rPr>
        <w:t>-</w:t>
      </w:r>
      <w:hyperlink r:id="rId70" w:anchor="/document/99/499023522/XA00M9K2NH/" w:history="1">
        <w:r>
          <w:rPr>
            <w:rStyle w:val="a4"/>
            <w:rFonts w:ascii="Georgia" w:hAnsi="Georgia"/>
          </w:rPr>
          <w:t>15 СанПиН 2.4.1.3049-13 "Санитарно-эпидемиологические требования к устройству, содержанию и</w:t>
        </w:r>
        <w:r>
          <w:rPr>
            <w:rStyle w:val="a4"/>
            <w:rFonts w:ascii="Georgia" w:hAnsi="Georgia"/>
          </w:rPr>
          <w:t xml:space="preserve">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1" w:anchor="/document/99/499023522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15.05.2013 № 26</w:t>
        </w:r>
      </w:hyperlink>
      <w:r>
        <w:rPr>
          <w:rFonts w:ascii="Georgia" w:hAnsi="Georgia"/>
        </w:rPr>
        <w:t xml:space="preserve"> (зареги</w:t>
      </w:r>
      <w:r>
        <w:rPr>
          <w:rFonts w:ascii="Georgia" w:hAnsi="Georgia"/>
        </w:rPr>
        <w:t>стрировано Минюстом России 29.05.2013, регистрационный № 28564), с изменениями, внесенными</w:t>
      </w:r>
      <w:r>
        <w:rPr>
          <w:rFonts w:ascii="Georgia" w:hAnsi="Georgia"/>
        </w:rPr>
        <w:t xml:space="preserve"> </w:t>
      </w:r>
      <w:hyperlink r:id="rId72" w:anchor="/document/99/420300289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27</w:t>
        </w:r>
        <w:r>
          <w:rPr>
            <w:rStyle w:val="a4"/>
            <w:rFonts w:ascii="Georgia" w:hAnsi="Georgia"/>
          </w:rPr>
          <w:t>.08.2015 № 41</w:t>
        </w:r>
      </w:hyperlink>
      <w:r>
        <w:rPr>
          <w:rFonts w:ascii="Georgia" w:hAnsi="Georgia"/>
        </w:rPr>
        <w:t xml:space="preserve"> (зарегистрировано Минюстом России 04.09.2015, регистрационный № 38824)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73" w:anchor="/document/99/499066528/XA00MA22N7/" w:history="1">
        <w:r>
          <w:rPr>
            <w:rStyle w:val="a4"/>
            <w:rFonts w:ascii="Georgia" w:hAnsi="Georgia"/>
          </w:rPr>
          <w:t>главу III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4" w:anchor="/document/99/499066528/XA00M482MH/" w:history="1">
        <w:r>
          <w:rPr>
            <w:rStyle w:val="a4"/>
            <w:rFonts w:ascii="Georgia" w:hAnsi="Georgia"/>
          </w:rPr>
          <w:t>приложения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5" w:anchor="/document/99/499066528/XA00M4Q2MK/" w:history="1">
        <w:r>
          <w:rPr>
            <w:rStyle w:val="a4"/>
            <w:rFonts w:ascii="Georgia" w:hAnsi="Georgia"/>
          </w:rPr>
          <w:t>2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6" w:anchor="/document/99/499066528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19.12.2013 № 68</w:t>
        </w:r>
      </w:hyperlink>
      <w:r>
        <w:rPr>
          <w:rFonts w:ascii="Georgia" w:hAnsi="Georgia"/>
        </w:rPr>
        <w:t xml:space="preserve"> (зарегистрировано Минюстом России 03.02.2014, регистрационный № 31209), с изменениями, вне</w:t>
      </w:r>
      <w:r>
        <w:rPr>
          <w:rFonts w:ascii="Georgia" w:hAnsi="Georgia"/>
        </w:rPr>
        <w:t>сенными</w:t>
      </w:r>
      <w:r>
        <w:rPr>
          <w:rFonts w:ascii="Georgia" w:hAnsi="Georgia"/>
        </w:rPr>
        <w:t xml:space="preserve"> </w:t>
      </w:r>
      <w:hyperlink r:id="rId77" w:anchor="/document/99/420295393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14.08.2015 № 38</w:t>
        </w:r>
      </w:hyperlink>
      <w:r>
        <w:rPr>
          <w:rFonts w:ascii="Georgia" w:hAnsi="Georgia"/>
        </w:rPr>
        <w:t xml:space="preserve"> (зарегистрировано Минюстом России 19.08.2015, регистрационный № 38591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78" w:anchor="/document/99/499071210/XA00M482MH/" w:history="1">
        <w:r>
          <w:rPr>
            <w:rStyle w:val="a4"/>
            <w:rFonts w:ascii="Georgia" w:hAnsi="Georgia"/>
          </w:rPr>
          <w:t>главы VIII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9" w:anchor="/document/99/499071210/XA00M7M2N8/" w:history="1">
        <w:r>
          <w:rPr>
            <w:rStyle w:val="a4"/>
            <w:rFonts w:ascii="Georgia" w:hAnsi="Georgia"/>
          </w:rPr>
          <w:t>IX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0" w:anchor="/document/99/499071210/XA00M942ND/" w:history="1">
        <w:r>
          <w:rPr>
            <w:rStyle w:val="a4"/>
            <w:rFonts w:ascii="Georgia" w:hAnsi="Georgia"/>
          </w:rPr>
          <w:t>X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1" w:anchor="/document/99/499071210/XA00MEG2O4/" w:history="1">
        <w:r>
          <w:rPr>
            <w:rStyle w:val="a4"/>
            <w:rFonts w:ascii="Georgia" w:hAnsi="Georgia"/>
          </w:rPr>
          <w:t>приложения 1</w:t>
        </w:r>
      </w:hyperlink>
      <w:r>
        <w:rPr>
          <w:rFonts w:ascii="Georgia" w:hAnsi="Georgia"/>
        </w:rPr>
        <w:t>-</w:t>
      </w:r>
      <w:hyperlink r:id="rId82" w:anchor="/document/99/499071210/XA00MF02O6/" w:history="1">
        <w:r>
          <w:rPr>
            <w:rStyle w:val="a4"/>
            <w:rFonts w:ascii="Georgia" w:hAnsi="Georgia"/>
          </w:rPr>
          <w:t>11 СанПиН 2.4.4.3155-13 "Санитарно-эпидемиологические требования к устройству</w:t>
        </w:r>
        <w:r>
          <w:rPr>
            <w:rStyle w:val="a4"/>
            <w:rFonts w:ascii="Georgia" w:hAnsi="Georgia"/>
          </w:rPr>
          <w:t>, содержанию и организации работы стационарных организаций отдыха и оздоровления"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3" w:anchor="/document/99/499071210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27.12.20</w:t>
        </w:r>
        <w:r>
          <w:rPr>
            <w:rStyle w:val="a4"/>
            <w:rFonts w:ascii="Georgia" w:hAnsi="Georgia"/>
          </w:rPr>
          <w:t>13 № 73</w:t>
        </w:r>
      </w:hyperlink>
      <w:r>
        <w:rPr>
          <w:rFonts w:ascii="Georgia" w:hAnsi="Georgia"/>
        </w:rPr>
        <w:t xml:space="preserve"> (зарегистрировано Минюстом России 18.04.2014, регистрационный № 32024), с изменениями, внесенными</w:t>
      </w:r>
      <w:r>
        <w:rPr>
          <w:rFonts w:ascii="Georgia" w:hAnsi="Georgia"/>
        </w:rPr>
        <w:t xml:space="preserve"> </w:t>
      </w:r>
      <w:hyperlink r:id="rId84" w:anchor="/document/99/456054926/XA00M6G2N3/" w:history="1">
        <w:r>
          <w:rPr>
            <w:rStyle w:val="a4"/>
            <w:rFonts w:ascii="Georgia" w:hAnsi="Georgia"/>
          </w:rPr>
          <w:t xml:space="preserve">постановлением Главного государственного санитарного врача Российской </w:t>
        </w:r>
        <w:r>
          <w:rPr>
            <w:rStyle w:val="a4"/>
            <w:rFonts w:ascii="Georgia" w:hAnsi="Georgia"/>
          </w:rPr>
          <w:t>Федерации от 22.03.2017 № 38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85" w:anchor="/document/99/499072774/XA00M7G2MM/" w:history="1">
        <w:r>
          <w:rPr>
            <w:rStyle w:val="a4"/>
            <w:rFonts w:ascii="Georgia" w:hAnsi="Georgia"/>
          </w:rPr>
          <w:t>главу III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6" w:anchor="/document/99/499072774/XA00M7C2MK/" w:history="1">
        <w:r>
          <w:rPr>
            <w:rStyle w:val="a4"/>
            <w:rFonts w:ascii="Georgia" w:hAnsi="Georgia"/>
          </w:rPr>
          <w:t>приложение 2 СП 2.5.3157-14 "Санитарно-эпидемиологические требования к перевозке железнодорожным транспортом организованных групп детей"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7" w:anchor="/document/99/499072774/XA00M6G2N3/" w:history="1">
        <w:r>
          <w:rPr>
            <w:rStyle w:val="a4"/>
            <w:rFonts w:ascii="Georgia" w:hAnsi="Georgia"/>
          </w:rPr>
          <w:t>постановл</w:t>
        </w:r>
        <w:r>
          <w:rPr>
            <w:rStyle w:val="a4"/>
            <w:rFonts w:ascii="Georgia" w:hAnsi="Georgia"/>
          </w:rPr>
          <w:t>ением Главного государственного санитарного врача Российской Федерации от 21.01.2014 № 3</w:t>
        </w:r>
      </w:hyperlink>
      <w:r>
        <w:rPr>
          <w:rFonts w:ascii="Georgia" w:hAnsi="Georgia"/>
        </w:rPr>
        <w:t xml:space="preserve"> (зарегистрировано Минюстом России 26.03.2014, регистрационный № 31731)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88" w:anchor="/document/99/420207400/XA00M882N4/" w:history="1">
        <w:r>
          <w:rPr>
            <w:rStyle w:val="a4"/>
            <w:rFonts w:ascii="Georgia" w:hAnsi="Georgia"/>
          </w:rPr>
          <w:t>пункты 9.2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9" w:anchor="/document/99/420207400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04.07.2014 № 41</w:t>
        </w:r>
      </w:hyperlink>
      <w:r>
        <w:rPr>
          <w:rFonts w:ascii="Georgia" w:hAnsi="Georgia"/>
        </w:rPr>
        <w:t xml:space="preserve"> (зарегистрировано Минюстом России 20.08.2014, регистрационный № 33660)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90" w:anchor="/document/99/420253581/XA00M9A2N9/" w:history="1">
        <w:r>
          <w:rPr>
            <w:rStyle w:val="a4"/>
            <w:rFonts w:ascii="Georgia" w:hAnsi="Georgia"/>
          </w:rPr>
          <w:t>главы VI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1" w:anchor="/document/99/420253581/XA00MDM2NR/" w:history="1">
        <w:r>
          <w:rPr>
            <w:rStyle w:val="a4"/>
            <w:rFonts w:ascii="Georgia" w:hAnsi="Georgia"/>
          </w:rPr>
          <w:t>VII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2" w:anchor="/document/99/420253581/XA00MBA2MS/" w:history="1">
        <w:r>
          <w:rPr>
            <w:rStyle w:val="a4"/>
            <w:rFonts w:ascii="Georgia" w:hAnsi="Georgia"/>
          </w:rPr>
          <w:t>пункт 12.12 СанПиН 2.4.3259-15 "Санитарно-эпидемиологические требовани</w:t>
        </w:r>
        <w:r>
          <w:rPr>
            <w:rStyle w:val="a4"/>
            <w:rFonts w:ascii="Georgia" w:hAnsi="Georgia"/>
          </w:rPr>
          <w:t>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93" w:anchor="/document/99/420253581/XA00M6G2N3/" w:history="1">
        <w:r>
          <w:rPr>
            <w:rStyle w:val="a4"/>
            <w:rFonts w:ascii="Georgia" w:hAnsi="Georgia"/>
          </w:rPr>
          <w:t>постановлением Главного государств</w:t>
        </w:r>
        <w:r>
          <w:rPr>
            <w:rStyle w:val="a4"/>
            <w:rFonts w:ascii="Georgia" w:hAnsi="Georgia"/>
          </w:rPr>
          <w:t>енного санитарного врача Российской Федерации от 9.02.2015 № 8</w:t>
        </w:r>
      </w:hyperlink>
      <w:r>
        <w:rPr>
          <w:rFonts w:ascii="Georgia" w:hAnsi="Georgia"/>
        </w:rPr>
        <w:t xml:space="preserve"> (зарегистрировано Минюстом России 26.03.2015, регистрационный № 36571)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94" w:anchor="/document/99/420292638/XA00M7K2N7/" w:history="1">
        <w:r>
          <w:rPr>
            <w:rStyle w:val="a4"/>
            <w:rFonts w:ascii="Georgia" w:hAnsi="Georgia"/>
          </w:rPr>
          <w:t>пункт 9.1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5" w:anchor="/document/99/420292638/XA00M862NA/" w:history="1">
        <w:r>
          <w:rPr>
            <w:rStyle w:val="a4"/>
            <w:rFonts w:ascii="Georgia" w:hAnsi="Georgia"/>
          </w:rPr>
          <w:t>9.2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</w:t>
        </w:r>
        <w:r>
          <w:rPr>
            <w:rStyle w:val="a4"/>
            <w:rFonts w:ascii="Georgia" w:hAnsi="Georgia"/>
          </w:rPr>
          <w:t>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96" w:anchor="/document/99/420292638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10.07.2015 № 26</w:t>
        </w:r>
      </w:hyperlink>
      <w:r>
        <w:rPr>
          <w:rFonts w:ascii="Georgia" w:hAnsi="Georgia"/>
        </w:rPr>
        <w:t xml:space="preserve"> (зарегистрировано Минюстом России 14.08.2015, регистрационный № 38528)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hyperlink r:id="rId97" w:anchor="/document/99/420358947/XA00MAG2N8/" w:history="1">
        <w:r>
          <w:rPr>
            <w:rStyle w:val="a4"/>
            <w:rFonts w:ascii="Georgia" w:hAnsi="Georgia"/>
          </w:rPr>
          <w:t>главу</w:t>
        </w:r>
        <w:r>
          <w:rPr>
            <w:rStyle w:val="a4"/>
            <w:rFonts w:ascii="Georgia" w:hAnsi="Georgia"/>
          </w:rPr>
          <w:t xml:space="preserve"> VII СП 2.1.2.3358-16 "Санитарно-эпидемиологические требования к размещению, устройству, оборудованию, содержанию санитарно-эпидемиологическому режиму работы организаций социального обслуживания"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98" w:anchor="/document/99/420358947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27.05.2016 № 69</w:t>
        </w:r>
      </w:hyperlink>
      <w:r>
        <w:rPr>
          <w:rFonts w:ascii="Georgia" w:hAnsi="Georgia"/>
        </w:rPr>
        <w:t xml:space="preserve"> (зарегистрировано Минюстом России 23.08.2016, регистрационный № 43348), с изменениями, внесенными</w:t>
      </w:r>
      <w:r>
        <w:rPr>
          <w:rFonts w:ascii="Georgia" w:hAnsi="Georgia"/>
        </w:rPr>
        <w:t xml:space="preserve"> </w:t>
      </w:r>
      <w:hyperlink r:id="rId99" w:anchor="/document/99/436735869/XA00M6G2N3/" w:history="1">
        <w:r>
          <w:rPr>
            <w:rStyle w:val="a4"/>
            <w:rFonts w:ascii="Georgia" w:hAnsi="Georgia"/>
          </w:rPr>
          <w:t xml:space="preserve">постановлением Главного государственного санитарного врача Российской </w:t>
        </w:r>
        <w:r>
          <w:rPr>
            <w:rStyle w:val="a4"/>
            <w:rFonts w:ascii="Georgia" w:hAnsi="Georgia"/>
          </w:rPr>
          <w:lastRenderedPageBreak/>
          <w:t>Федерации от 02.05.2017 № 61</w:t>
        </w:r>
      </w:hyperlink>
      <w:r>
        <w:rPr>
          <w:rFonts w:ascii="Georgia" w:hAnsi="Georgia"/>
        </w:rPr>
        <w:t xml:space="preserve"> (зарегистрировано Минюстом России 24.05.2017, регистрационный № 46809)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divId w:val="109589863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7423C3">
      <w:pPr>
        <w:spacing w:after="223"/>
        <w:jc w:val="both"/>
        <w:divId w:val="104205082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</w:t>
      </w:r>
      <w:r>
        <w:rPr>
          <w:rFonts w:ascii="Helvetica" w:hAnsi="Helvetica" w:cs="Helvetica"/>
          <w:sz w:val="20"/>
          <w:szCs w:val="20"/>
        </w:rPr>
        <w:t xml:space="preserve">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11 ноября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60833   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96523321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Главного государственного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санитарного врача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27 октября 2020 года № 32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7423C3">
      <w:pPr>
        <w:divId w:val="187623600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</w:t>
      </w:r>
      <w:r>
        <w:rPr>
          <w:rStyle w:val="docsupplement-name"/>
          <w:rFonts w:ascii="Georgia" w:eastAsia="Times New Roman" w:hAnsi="Georgia"/>
        </w:rPr>
        <w:t>демиологические правила и нормы СанПиН 2.3/2.4.3590-20 "Санитарно-эпидемиологические требования к организации общественного питания населения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7423C3">
      <w:pPr>
        <w:divId w:val="2464969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(далее - Правила) устанавли</w:t>
      </w:r>
      <w:r>
        <w:rPr>
          <w:rFonts w:ascii="Georgia" w:hAnsi="Georgia"/>
        </w:rPr>
        <w:t>вают санитарно-эпидемиологические требования к обеспечению безопасности и (или) безвредности для человека биологических, химических, физических и иных факторов среды обитания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и условий деятельности при оказании услуг общественного питания населению, несоблюдение которых создает угрозу жизни или здоровью человека, угрозу возникновения и распространения инфекционных и неинфекционных заболеваний</w:t>
      </w:r>
      <w:r>
        <w:rPr>
          <w:rFonts w:ascii="Georgia" w:hAnsi="Georgia"/>
        </w:rPr>
        <w:t>.</w:t>
      </w:r>
    </w:p>
    <w:p w:rsidR="00000000" w:rsidRDefault="007423C3">
      <w:pPr>
        <w:divId w:val="10802530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anchor="/document/99/90172963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divId w:val="739400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Организациям общественного питания населения рекомендуется в своей деятельности руководствоваться принципами здорового питания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7423C3">
      <w:pPr>
        <w:divId w:val="115148684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anchor="/document/99/90172963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4" w:anchor="/document/99/90175135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й закон от 02.01.2000 № 29-ФЗ "О качестве и безопасности пищевых продуктов"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2000, № 2, ст.150; 2020, № 29, ст.4504).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1.2. Настоящие Правила распространяются на юридических лиц и граждан, в том числе индивиду</w:t>
      </w:r>
      <w:r>
        <w:rPr>
          <w:rFonts w:ascii="Georgia" w:hAnsi="Georgia"/>
        </w:rPr>
        <w:t>альных предпринимателей, осуществляющих деятельность по оказанию услуг общественного питания населению (далее - предприятия общественного питания)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1.3. Оценка соблюдения рекомендательных норм, содержащихся в настоящих Правилах, не может являться предметом</w:t>
      </w:r>
      <w:r>
        <w:rPr>
          <w:rFonts w:ascii="Georgia" w:hAnsi="Georgia"/>
        </w:rPr>
        <w:t xml:space="preserve"> федерального государственного санитарно-эпидемиологического контроля (надзора)</w:t>
      </w:r>
      <w:r>
        <w:rPr>
          <w:rFonts w:ascii="Georgia" w:hAnsi="Georgia"/>
        </w:rPr>
        <w:t>.</w:t>
      </w:r>
    </w:p>
    <w:p w:rsidR="00000000" w:rsidRDefault="007423C3">
      <w:pPr>
        <w:divId w:val="17336943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2.1. Предпр</w:t>
      </w:r>
      <w:r>
        <w:rPr>
          <w:rFonts w:ascii="Georgia" w:hAnsi="Georgia"/>
        </w:rPr>
        <w:t>иятия общественного питания должны проводить производственный контроль, основанный на принципах ХАССП (в английской транскрипции НАССР - Hazard Analysis and Critical Control Points)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</w:t>
      </w:r>
      <w:r>
        <w:rPr>
          <w:rFonts w:ascii="Georgia" w:hAnsi="Georgia"/>
        </w:rPr>
        <w:t>.</w:t>
      </w:r>
    </w:p>
    <w:p w:rsidR="00000000" w:rsidRDefault="007423C3">
      <w:pPr>
        <w:divId w:val="16846240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anchor="/document/99/902320560/XA00M98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3 части 3 статьи 10 технического регламента Таможенного союза "О безопасности пищевой продукции" (ТР ТС 021/2011)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принятого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7" w:anchor="/document/99/90232028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Комиссии Таможенного союза от 09.12.2011 № 880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(Официальный сайт Комиссии Таможенного союза www.tsouz.ru, 15.12.2011). Является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8" w:anchor="/document/99/902315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9" w:anchor="/document/99/90231488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01.12.2011 № 374-ФЗ "О ратификации Договора о Евразийской экономической комиссии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0" w:anchor="/document/99/4202059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Евразийском экономическом союзе от 29.05.2014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1" w:anchor="/document/99/4202243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2014, № 40, ст.5310) (далее - технический регламент Таможенного со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юза ТР ТС 021/2011).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2.2. 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товаросопроводительной документации, сведений об оценке (подтверждении) соответстви</w:t>
      </w:r>
      <w:r>
        <w:rPr>
          <w:rFonts w:ascii="Georgia" w:hAnsi="Georgia"/>
        </w:rPr>
        <w:t>я, предусмотренных в том числе техническими регламентами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на предприятии общественного питания не принимаются</w:t>
      </w:r>
      <w:r>
        <w:rPr>
          <w:rFonts w:ascii="Georgia" w:hAnsi="Georgia"/>
        </w:rPr>
        <w:t>.</w:t>
      </w:r>
    </w:p>
    <w:p w:rsidR="00000000" w:rsidRDefault="007423C3">
      <w:pPr>
        <w:divId w:val="19004377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Абзацы 6 и 7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3" w:anchor="/document/99/901751351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пункта 2 статьи 3 Федерального зако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на от 02.01.2000 № 29-ФЗ "О качестве и безопасности пищевых продуктов"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4" w:anchor="/document/99/902320560/XA00M92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5" w:anchor="/document/99/902320560/XA00MFQ2O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21 техн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ического регламента Таможенного союза ТР ТС 021/2011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6" w:anchor="/document/99/902320347/XA00M6C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4 технического регламента Таможенного союза "Пищевая продукция в части ее маркировки" (ТР ТС 022/2011)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принятого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7" w:anchor="/document/99/902320288/Z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Комиссии Таможенного союза от 09.12.2011 № 881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(Официальный сайт Комиссии Таможенного союза http://www.tsouz.ru/, 15.12.2011). Является обязательным для Российской Фед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ерации 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8" w:anchor="/document/99/902315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9" w:anchor="/document/99/90231488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0" w:anchor="/document/99/4202059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йском экономическом союзе от 29.05.2014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1" w:anchor="/document/99/4202243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Российской Федерации, 2014, № 40, ст.5310) (далее - технический регламент Таможенного союза ТР ТС 022/2011).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2.3. Готовые блюда, напитки, кулинарные и кондитерские изделия, изготавливаемые в предприятиях общественного питания, должны соответствовать требов</w:t>
      </w:r>
      <w:r>
        <w:rPr>
          <w:rFonts w:ascii="Georgia" w:hAnsi="Georgia"/>
        </w:rPr>
        <w:t>аниям технических регламентов и единым санитарным требованиям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Пищевая продукция предприятий общественного питания, срок годности которой истек, подлежит утилизации</w:t>
      </w:r>
      <w:r>
        <w:rPr>
          <w:rFonts w:ascii="Georgia" w:hAnsi="Georgia"/>
        </w:rPr>
        <w:t>.</w:t>
      </w:r>
    </w:p>
    <w:p w:rsidR="00000000" w:rsidRDefault="007423C3">
      <w:pPr>
        <w:divId w:val="67942761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10" name="Рисунок 10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anchor="/document/99/90224910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Единые санитарно-эпидемиологические и гигиеничес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кие требования к продукции (товарам), подлежащей санитарно-эпидемиологическому надзору (контролю)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4" w:anchor="/document/99/90222755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Комиссии Таможенного союза от 28.05.2010 № 299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(официал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ьный сайт Комиссии Таможенного союза www.tsouz.ru, 28.06.2010) (далее - Единые санитарные требования).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2.4.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</w:t>
      </w:r>
      <w:r>
        <w:rPr>
          <w:rFonts w:ascii="Georgia" w:hAnsi="Georgia"/>
        </w:rPr>
        <w:t xml:space="preserve"> осуществляться при наличии документов, подтверждающих их соответствие обязательным требованиям (свидетельство о государственной регистрации, декларация о соответствии)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10762440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6" w:anchor="/document/99/902320560/XA00M92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7" w:anchor="/document/99/902320560/XA00MFQ2O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21 технического регламента Таможенного союза ТР ТС 021/2011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divId w:val="739400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Предоставление документов, подтверждающих соответствие пищевой продукции обязательным требованиям (свидете</w:t>
      </w:r>
      <w:r>
        <w:rPr>
          <w:rFonts w:ascii="Georgia" w:eastAsia="Times New Roman" w:hAnsi="Georgia"/>
        </w:rPr>
        <w:t>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общественного пит</w:t>
      </w:r>
      <w:r>
        <w:rPr>
          <w:rFonts w:ascii="Georgia" w:eastAsia="Times New Roman" w:hAnsi="Georgia"/>
        </w:rPr>
        <w:t>ания, как на месте изготовления, так и вне его по заказам, в том числе путем доставки потребителю, продажи на вынос, кейтеринга</w:t>
      </w:r>
      <w:r>
        <w:rPr>
          <w:rFonts w:ascii="Georgia" w:eastAsia="Times New Roman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2.5. Планировка производственных помещений предприятий общественного питания, в которых осуществляется процесс производства (из</w:t>
      </w:r>
      <w:r>
        <w:rPr>
          <w:rFonts w:ascii="Georgia" w:hAnsi="Georgia"/>
        </w:rPr>
        <w:t>готовления) пищевой продукции, их конструкция, размещение и размер должны обеспечиваться в соответствии с требованиями технического регламента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В предприятиях общественного питания, оказывающих услуги общественного питания без выпуска пищевой продукции в свободное обращение, должна</w:t>
      </w:r>
      <w:r>
        <w:rPr>
          <w:rFonts w:ascii="Georgia" w:hAnsi="Georgia"/>
        </w:rPr>
        <w:t xml:space="preserve">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</w:t>
      </w:r>
      <w:r>
        <w:rPr>
          <w:rFonts w:ascii="Georgia" w:hAnsi="Georgia"/>
        </w:rPr>
        <w:t>приготовлении продукции общественного питания персонала</w:t>
      </w:r>
      <w:r>
        <w:rPr>
          <w:rFonts w:ascii="Georgia" w:hAnsi="Georgia"/>
        </w:rPr>
        <w:t>.</w:t>
      </w:r>
    </w:p>
    <w:p w:rsidR="00000000" w:rsidRDefault="007423C3">
      <w:pPr>
        <w:divId w:val="19752104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9" w:anchor="/document/99/902320560/XA00M3S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0" w:anchor="/document/99/902320560/XA00M8A2N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14 технического регл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амента Таможенного союза TP ТС 021/2011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divId w:val="739400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 предприятиях общественного питания, не имеющих цехового деления, работающих с полуфабрикатами, работа с использованием сырья не допускается</w:t>
      </w:r>
      <w:r>
        <w:rPr>
          <w:rFonts w:ascii="Georgia" w:eastAsia="Times New Roman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2.6. 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доготовку. При этом должны соблюдаться условия хранения и сроки годности используемых полуфабрикатов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2.7.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</w:t>
      </w:r>
      <w:r>
        <w:rPr>
          <w:rFonts w:ascii="Georgia" w:hAnsi="Georgia"/>
        </w:rPr>
        <w:lastRenderedPageBreak/>
        <w:t xml:space="preserve">исключение попадания посторонних предметов </w:t>
      </w:r>
      <w:r>
        <w:rPr>
          <w:rFonts w:ascii="Georgia" w:hAnsi="Georgia"/>
        </w:rPr>
        <w:t>и частиц (металлические, деревянные предметы, пластик, стекло) в пищевую продукцию) безопасность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2.8. Изготовление продукции должно производиться в соответствии с ассортиментом, утвержденным руководителем организации или уполномоченным им лицом, по технол</w:t>
      </w:r>
      <w:r>
        <w:rPr>
          <w:rFonts w:ascii="Georgia" w:hAnsi="Georgia"/>
        </w:rPr>
        <w:t>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Наименование блюд и кулинарных изделий, указываемых в ме</w:t>
      </w:r>
      <w:r>
        <w:rPr>
          <w:rFonts w:ascii="Georgia" w:hAnsi="Georgia"/>
        </w:rPr>
        <w:t>ню, должны соответствовать их наименованиям, указанным в технологических документах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2.9. Предприятия общественного питания для приготовления пищи должны быть оснащены техническими средствами для реализации технологического процесса, его части или технолог</w:t>
      </w:r>
      <w:r>
        <w:rPr>
          <w:rFonts w:ascii="Georgia" w:hAnsi="Georgia"/>
        </w:rPr>
        <w:t>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требованиям, предъявляемым к материалам, контакти</w:t>
      </w:r>
      <w:r>
        <w:rPr>
          <w:rFonts w:ascii="Georgia" w:hAnsi="Georgia"/>
        </w:rPr>
        <w:t>рующим с пищевой продукцией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устойчивыми к действию моющих и дезинфицирующих средств и обеспечивающими условия хранения, изготовления, перевозки (транспорт</w:t>
      </w:r>
      <w:r>
        <w:rPr>
          <w:rFonts w:ascii="Georgia" w:hAnsi="Georgia"/>
        </w:rPr>
        <w:t>ирования) и реализации пищевой продукции</w:t>
      </w:r>
      <w:r>
        <w:rPr>
          <w:rFonts w:ascii="Georgia" w:hAnsi="Georgia"/>
        </w:rPr>
        <w:t>.</w:t>
      </w:r>
    </w:p>
    <w:p w:rsidR="00000000" w:rsidRDefault="007423C3">
      <w:pPr>
        <w:divId w:val="5756295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2" w:anchor="/document/99/902299529/XA00M5O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5 технического регламента Таможенного союза "О безопасности упаковки" (TP ТС 005/2011)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принятого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3" w:anchor="/document/99/90229806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Комиссии Таможенного союза от 16.08.2011 № 769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(Официальный сайт Комиссии Таможенного союза http://www.tsouz.ru/, 02.09.2011). Является обязательным для Российской Федерации в со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4" w:anchor="/document/99/902315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5" w:anchor="/document/99/90231488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01.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12.2011 № 374-ФЗ "О ратификации Договора о Евразийской экономической комиссии"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6" w:anchor="/document/99/4202059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Евразийском эконо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мическом союзе от 29.05.2014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7" w:anchor="/document/99/4202243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Федерации, 2014, № 40, ст.5310);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8" w:anchor="/document/99/902249109/XA00MBM2N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раздел 16 главы II Единых санитарных требований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2.10. Холодная и горячая вода, используемая для производственных целей, мытья посуды и оборуд</w:t>
      </w:r>
      <w:r>
        <w:rPr>
          <w:rFonts w:ascii="Georgia" w:hAnsi="Georgia"/>
        </w:rPr>
        <w:t>ования, соблюдения правил личной гигиены должна отвечать требованиям, предъявляемым к питьевой воде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67800036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0" w:anchor="/document/99/90179804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2.1.4.1074-01 "Питьевая вода. Гигиеническ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1" w:anchor="/document/99/90179804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26.09.2001 № 24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31.10.2001, регистрационный № 3011), с изменениями, вн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2" w:anchor="/document/99/90215658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 от 07.04.2009 № 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05.05.2009, регистрационный № 13891),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3" w:anchor="/document/99/90220337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25.02.2010 № 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22.03.2010, регистрационный № 16679),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4" w:anchor="/document/99/90222582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28.06.2010 № 74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ано Минюстом России 30.07.2010, регистрационный № 18009) (показатели приведены 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5" w:anchor="/document/99/901798042/XA00MA4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таблицах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-</w:t>
      </w:r>
      <w:hyperlink r:id="rId146" w:anchor="/document/99/901798042/XA00M7S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7" w:anchor="/document/99/901798042/XA00M3M2ME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приложении 2 к СанПиН 2.1.4.1074-01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8" w:anchor="/document/99/9022258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приложениях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-</w:t>
      </w:r>
      <w:hyperlink r:id="rId149" w:anchor="/document/99/902225825/XA00MAK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7 СанПиН 2.1.4.2652-10 "Изменение № 3 в СанПиН 2.1.4.1074-01"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 (далее - СанПиН 2.1.4.1074-01).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2.11. При размещении предприятий общественного питания в жилых зданиях должны соблюдаться санитарно-эпидемиологические требова</w:t>
      </w:r>
      <w:r>
        <w:rPr>
          <w:rFonts w:ascii="Georgia" w:hAnsi="Georgia"/>
        </w:rPr>
        <w:t>ния к условиям проживания в жилых зданиях и помещениях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9" name="Рисунок 19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9160890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52400" cy="219075"/>
            <wp:effectExtent l="0" t="0" r="0" b="9525"/>
            <wp:docPr id="20" name="Рисунок 20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anchor="/document/99/902222351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2.1.2.2645-10 "Санитарно-эпидемиологические требования к условиям проживания в жилых зданиях и помещениях"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2" w:anchor="/document/99/90222235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10.06.2010 № 64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15.07.2010, регистрационный № 17833), с изменением, вн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есенным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3" w:anchor="/document/99/90225635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27.12.2010 № 175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28.02.2011, регистрационный № 19948).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2.12. С</w:t>
      </w:r>
      <w:r>
        <w:rPr>
          <w:rFonts w:ascii="Georgia" w:hAnsi="Georgia"/>
        </w:rPr>
        <w:t>истема приточно-вытяжной вентиляции производственных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2.13. Зоны (участки) и (или) размещенное в них оборудо</w:t>
      </w:r>
      <w:r>
        <w:rPr>
          <w:rFonts w:ascii="Georgia" w:hAnsi="Georgia"/>
        </w:rPr>
        <w:t>вание, являющееся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</w:t>
      </w:r>
      <w:r>
        <w:rPr>
          <w:rFonts w:ascii="Georgia" w:hAnsi="Georgia"/>
        </w:rPr>
        <w:t>лимата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2.14. В помещениях отделки кондитерских изделий приточная система вентиляции должна быть обеспечена противопыльными и бактерицидными фильтрами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обеззараживания воздуха в помещениях, задействованн</w:t>
      </w:r>
      <w:r>
        <w:rPr>
          <w:rFonts w:ascii="Georgia" w:hAnsi="Georgia"/>
        </w:rPr>
        <w:t>ых в приготовлении холодных блюд, 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должно использоваться бактерицидное обору</w:t>
      </w:r>
      <w:r>
        <w:rPr>
          <w:rFonts w:ascii="Georgia" w:hAnsi="Georgia"/>
        </w:rPr>
        <w:t>дование в соответствии с инструкцией по эксплуатации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</w:t>
      </w:r>
      <w:r>
        <w:rPr>
          <w:rFonts w:ascii="Georgia" w:hAnsi="Georgia"/>
        </w:rPr>
        <w:t>ены так, чтобы исключить риск загрязнения пищевой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автономных систем и оборудования для обеспечения горячего водоснабжения и теплоснабжения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2.16. Внутренняя отделка производственных и санитарно-бытовых помещений предпр</w:t>
      </w:r>
      <w:r>
        <w:rPr>
          <w:rFonts w:ascii="Georgia" w:hAnsi="Georgia"/>
        </w:rPr>
        <w:t>иятий общественного питания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2.17. Сбор и обращение отходов должны соответствовать требованиям по </w:t>
      </w:r>
      <w:r>
        <w:rPr>
          <w:rFonts w:ascii="Georgia" w:hAnsi="Georgia"/>
        </w:rPr>
        <w:t>обращению с твердыми коммунальными отходами и содержанию территории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13422449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5" w:anchor="/document/99/90172963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6" w:anchor="/document/99/90171159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24.06.1998 № 89-ФЗ "Об отходах производства и потребл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№ 26, 29.06.1998, ст.3009; 2019, № 31, ст.4431).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2.18. Все помещения, предназначенные для организации общественного питания, должны подвергаться уборке. В производственных помещениях ежедневно проводит</w:t>
      </w:r>
      <w:r>
        <w:rPr>
          <w:rFonts w:ascii="Georgia" w:hAnsi="Georgia"/>
        </w:rPr>
        <w:t xml:space="preserve">ся влажная уборка с применением моющих и дезинфицирующих </w:t>
      </w:r>
      <w:r>
        <w:rPr>
          <w:rFonts w:ascii="Georgia" w:hAnsi="Georgia"/>
        </w:rPr>
        <w:lastRenderedPageBreak/>
        <w:t>средств. Столы для посетителей должны подвергаться уборке после каждого использования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2.19. Для уборки производственных и санитарно-бытовых помещений должен выделяться отдельный промаркированный инв</w:t>
      </w:r>
      <w:r>
        <w:rPr>
          <w:rFonts w:ascii="Georgia" w:hAnsi="Georgia"/>
        </w:rPr>
        <w:t>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2.20. Запрещается ремонт производственных помещений одновременно с изготовле</w:t>
      </w:r>
      <w:r>
        <w:rPr>
          <w:rFonts w:ascii="Georgia" w:hAnsi="Georgia"/>
        </w:rPr>
        <w:t>нием продукции общественного питания в них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2.21. Лица, поступающие на работу в организации общественного питания, должны соответствовать требованиям, касающимся прохождения ими профессиональной гигиенической подготовки и аттестации, предварительных и пери</w:t>
      </w:r>
      <w:r>
        <w:rPr>
          <w:rFonts w:ascii="Georgia" w:hAnsi="Georgia"/>
        </w:rPr>
        <w:t>одических медицинских осмотров, вакцинации, установленным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200921054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4" name="Рисунок 24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8" w:anchor="/document/99/90172963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9" w:anchor="/document/99/90227519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12.04.2011 № 302н "Об утверждении перечней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21.10.2011, регистрационный № 22111),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0" w:anchor="/document/99/49902227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1" w:anchor="/document/99/4202400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05.12.2014 № 801н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нюстом России 03.02.2015, регистрационный № 35848),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2" w:anchor="/document/99/54261860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Минтруда России, Минздрава России от 06.02.2018 № 62н/49н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02.03.2018, регистрационный № 50237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3" w:anchor="/document/99/56406854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13.12.2019 № 1032н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24.12.2019 № 56976),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4" w:anchor="/document/99/56485973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Минтруда России, Минздрава России от 03.04.2020 № 187н/268н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12.05.2020 № 58320),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5" w:anchor="/document/99/564946908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18.05.2020 № 45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22.05.2020 № 58430).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2.22. Медицинский персонал (при наличии) или назначенное ответственное лицо предприятия общественного питания, должен проводить ежедневный осмотр работников, занятых изготовлением продукции обществен</w:t>
      </w:r>
      <w:r>
        <w:rPr>
          <w:rFonts w:ascii="Georgia" w:hAnsi="Georgia"/>
        </w:rPr>
        <w:t>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</w:t>
      </w:r>
      <w:hyperlink r:id="rId167" w:anchor="/document/99/566276706/XA00MCC2N1/" w:tgtFrame="_self" w:history="1">
        <w:r>
          <w:rPr>
            <w:rStyle w:val="a4"/>
            <w:rFonts w:ascii="Georgia" w:hAnsi="Georgia"/>
          </w:rPr>
          <w:t>приложении № 1 к настоящим Правилам</w:t>
        </w:r>
      </w:hyperlink>
      <w:r>
        <w:rPr>
          <w:rFonts w:ascii="Georgia" w:hAnsi="Georgia"/>
        </w:rPr>
        <w:t>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</w:t>
      </w:r>
      <w:r>
        <w:rPr>
          <w:rFonts w:ascii="Georgia" w:hAnsi="Georgia"/>
        </w:rPr>
        <w:t>.</w:t>
      </w:r>
    </w:p>
    <w:p w:rsidR="00000000" w:rsidRDefault="007423C3">
      <w:pPr>
        <w:divId w:val="19615657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6" name="Рисунок 26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8" w:anchor="/document/99/90187130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05.08.2003 № 330 "О мерах по совершенствованию лечебного питания в лечебно-профилактических учреждениях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12.09.2003, регистрационный № 5073),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9" w:anchor="/document/99/90195404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Минздравсоцразвития России от 07.10.2005 № 624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01.11.2005, регистрационный № 7134),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0" w:anchor="/document/99/90196505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10.01.2006 №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24.01.2006, регистрационный № 7411),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1" w:anchor="/document/99/90197999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26.04.2006 № 316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26.05.2006, регистрационный № 7878),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2" w:anchor="/document/99/49902987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21.06.2013 № 395н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05.07.2013, регистрационный № 28995),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3" w:anchor="/document/99/42038506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24.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11.2016 № 901н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14.12.2016, регистрационный № 44719) (далее - приказ Минздрава России № 330).</w:t>
      </w:r>
    </w:p>
    <w:p w:rsidR="00000000" w:rsidRDefault="007423C3">
      <w:pPr>
        <w:divId w:val="739400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Лица с кишечными инфекциями, гнойничковыми заболеваниями кожи рук и открытых поверхностей тела, инфекционными заболеваниями долж</w:t>
      </w:r>
      <w:r>
        <w:rPr>
          <w:rFonts w:ascii="Georgia" w:eastAsia="Times New Roman" w:hAnsi="Georgia"/>
        </w:rPr>
        <w:t>ны временно отстраняться от работы с пищевыми продуктами и могут по решению работодателя быть переведены на другие виды работ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7" name="Рисунок 27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7423C3">
      <w:pPr>
        <w:divId w:val="79969361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8" name="Рисунок 28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5" w:anchor="/document/99/902320560/XA00M78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7 статьи 11 технического регламента Таможе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нного союза TP ТС 021/2011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запрещается проживание физических лиц, в производственных помещениях</w:t>
      </w:r>
      <w:r>
        <w:rPr>
          <w:rFonts w:ascii="Georgia" w:hAnsi="Georgia"/>
        </w:rPr>
        <w:t xml:space="preserve"> не допускается хранение личных вещей и комнатных растений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9" name="Рисунок 29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12178138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0" name="Рисунок 30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7" w:anchor="/document/99/902320560/XA00M3S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10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8" w:anchor="/document/99/902320560/XA00M8A2N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14 технического регламента Таможенного союза TP ТС 021/2011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2.24. Мастер-классы (обучающие мероприятия) с 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</w:t>
      </w:r>
      <w:r>
        <w:rPr>
          <w:rFonts w:ascii="Georgia" w:hAnsi="Georgia"/>
        </w:rPr>
        <w:t>.</w:t>
      </w:r>
    </w:p>
    <w:p w:rsidR="00000000" w:rsidRDefault="007423C3">
      <w:pPr>
        <w:divId w:val="1765777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ческие требования, направленные на предотвращение вредного воздействия биологических факторо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</w:t>
      </w:r>
      <w:r>
        <w:rPr>
          <w:rFonts w:ascii="Georgia" w:hAnsi="Georgia"/>
        </w:rPr>
        <w:t>я в соответствии с требованиями соответствующих технических регламентов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1" name="Рисунок 31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</w:t>
      </w:r>
      <w:r>
        <w:rPr>
          <w:rFonts w:ascii="Georgia" w:hAnsi="Georgia"/>
        </w:rPr>
        <w:t>облюдении температурно-влажностных условий хранения и перевозки (транспортирования)</w:t>
      </w:r>
      <w:r>
        <w:rPr>
          <w:rFonts w:ascii="Georgia" w:hAnsi="Georgia"/>
        </w:rPr>
        <w:t>.</w:t>
      </w:r>
    </w:p>
    <w:p w:rsidR="00000000" w:rsidRDefault="007423C3">
      <w:pPr>
        <w:divId w:val="17441833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2" name="Рисунок 32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0" w:anchor="/document/99/902320560/XA00M9S2N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17 технического регламента Таможенного союза TP ТС 021/2011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3.2. Для продовольственного (пищевого)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оборудование, производственные столы, разделочный инвентарь (маркирован</w:t>
      </w:r>
      <w:r>
        <w:rPr>
          <w:rFonts w:ascii="Georgia" w:hAnsi="Georgia"/>
        </w:rPr>
        <w:t>ный любым способом), многооборотные средства упаковки и кухонная посуда. Для предприятий общественного питания, имеющих менее 25 посадочных мест, допускается хранение в одном холодильнике пищевого сырья и готовой к употреблению пищевой продукции при услови</w:t>
      </w:r>
      <w:r>
        <w:rPr>
          <w:rFonts w:ascii="Georgia" w:hAnsi="Georgia"/>
        </w:rPr>
        <w:t>и их нахождения в закрытых контейнерах и гастроемкостях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Разделочный инвентарь для готовой и сырой продукции должен обрабатываться и храниться раздельно в производственных цехах (зонах, участках). Мытье столовой посуды должно проводиться отдельно от кухон</w:t>
      </w:r>
      <w:r>
        <w:rPr>
          <w:rFonts w:ascii="Georgia" w:hAnsi="Georgia"/>
        </w:rPr>
        <w:t>ной посуды, подносов для посетителей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3.3. Допускается </w:t>
      </w:r>
      <w:r>
        <w:rPr>
          <w:rFonts w:ascii="Georgia" w:hAnsi="Georgia"/>
        </w:rPr>
        <w:t>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3.4. Для исключения риска микробиологического и</w:t>
      </w:r>
      <w:r>
        <w:rPr>
          <w:rFonts w:ascii="Georgia" w:hAnsi="Georgia"/>
        </w:rPr>
        <w:t xml:space="preserve"> паразитарного загрязнения пищевой продукции работники производственных помещений предприятий общественного питания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оставлять в индивидуальных шкафах или специально отведенных местах одежду второго и третьего слоя, обувь, головной убор, а также и</w:t>
      </w:r>
      <w:r>
        <w:rPr>
          <w:rFonts w:ascii="Georgia" w:hAnsi="Georgia"/>
        </w:rPr>
        <w:t>ные личные вещи и хранить отдельно от рабочей одежды и обуви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</w:t>
      </w:r>
      <w:r>
        <w:rPr>
          <w:rFonts w:ascii="Georgia" w:hAnsi="Georgia"/>
        </w:rPr>
        <w:t>е посещения туалета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одноразовые перчатки при порционировании</w:t>
      </w:r>
      <w:r>
        <w:rPr>
          <w:rFonts w:ascii="Georgia" w:hAnsi="Georgia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3.5. Для предотвращения размножения патогенных микроорганизмов не допускается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3.5.1. нахождение на </w:t>
      </w:r>
      <w:r>
        <w:rPr>
          <w:rFonts w:ascii="Georgia" w:hAnsi="Georgia"/>
        </w:rPr>
        <w:t>раздаче более 3 часов с момента изготовления готовых блюд, требующих разогревания перед употреблением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3.5.2. размещение на раздаче для реализации холодных блюд, кондитерских изделий и напитков вне охлаждаемой витрины (холодильного оборудования) и реализац</w:t>
      </w:r>
      <w:r>
        <w:rPr>
          <w:rFonts w:ascii="Georgia" w:hAnsi="Georgia"/>
        </w:rPr>
        <w:t>ия с нарушением установленных сроков годности и условий хранения, обеспечивающих качество и безопасность продукции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3.5.3. заправка соусами (за исключением растительных масел) салатной продукции, иных блюд, предназначенных для реализации вне организации об</w:t>
      </w:r>
      <w:r>
        <w:rPr>
          <w:rFonts w:ascii="Georgia" w:hAnsi="Georgia"/>
        </w:rPr>
        <w:t>щественного питания. Соусы к блюдам доставляются в индивидуальной потребительской упаковке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3.5.4. реализация на следующий день готовых блюд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3.5.6.* замораживание нереализованных готовых блюд для последующей реализации в другие дни</w:t>
      </w:r>
      <w:r>
        <w:rPr>
          <w:rFonts w:ascii="Georgia" w:hAnsi="Georgia"/>
        </w:rPr>
        <w:t>;</w:t>
      </w:r>
    </w:p>
    <w:p w:rsidR="00000000" w:rsidRDefault="007423C3">
      <w:pPr>
        <w:divId w:val="69260814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ует оригиналу. 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3.5.7.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3.6. Для исключения перекрестного микробиологическ</w:t>
      </w:r>
      <w:r>
        <w:rPr>
          <w:rFonts w:ascii="Georgia" w:hAnsi="Georgia"/>
        </w:rPr>
        <w:t>ого и паразитарного загрязнения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3.6.1. при реализации населению продукции общественного питания через магазин (отдел) предприятия общественного питания создаются условия для раздельного хранения и отпуска полуфабрикатов и готовых к употреблению кулинарных</w:t>
      </w:r>
      <w:r>
        <w:rPr>
          <w:rFonts w:ascii="Georgia" w:hAnsi="Georgia"/>
        </w:rPr>
        <w:t xml:space="preserve"> и кондитерских изделий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питания по з</w:t>
      </w:r>
      <w:r>
        <w:rPr>
          <w:rFonts w:ascii="Georgia" w:hAnsi="Georgia"/>
        </w:rPr>
        <w:t>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3.7. В целях исключения контактного микробиологического и паразитарного заг</w:t>
      </w:r>
      <w:r>
        <w:rPr>
          <w:rFonts w:ascii="Georgia" w:hAnsi="Georgia"/>
        </w:rPr>
        <w:t>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предприятий общественного питания, имеющих менее 25 посадочных мест, допускается наличие од</w:t>
      </w:r>
      <w:r>
        <w:rPr>
          <w:rFonts w:ascii="Georgia" w:hAnsi="Georgia"/>
        </w:rPr>
        <w:t>ного туалета для посетителей и персонала с входом, изолированным от производственных и складских помещений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3.8. В целях контроля за риском возникновения условий для размножения патогенных микроорганизмов необходимо вести ежедневную регистрацию показателей</w:t>
      </w:r>
      <w:r>
        <w:rPr>
          <w:rFonts w:ascii="Georgia" w:hAnsi="Georgia"/>
        </w:rPr>
        <w:t xml:space="preserve">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hyperlink r:id="rId181" w:anchor="/document/99/566276706/XA00MCU2N4/" w:tgtFrame="_self" w:history="1">
        <w:r>
          <w:rPr>
            <w:rStyle w:val="a4"/>
            <w:rFonts w:ascii="Georgia" w:hAnsi="Georgia"/>
          </w:rPr>
          <w:t>приложениях № 2</w:t>
        </w:r>
      </w:hyperlink>
      <w:r>
        <w:rPr>
          <w:rFonts w:ascii="Georgia" w:hAnsi="Georgia"/>
        </w:rPr>
        <w:t xml:space="preserve"> и </w:t>
      </w:r>
      <w:hyperlink r:id="rId182" w:anchor="/document/99/566276706/XA00MDG2N7/" w:tgtFrame="_self" w:history="1">
        <w:r>
          <w:rPr>
            <w:rStyle w:val="a4"/>
            <w:rFonts w:ascii="Georgia" w:hAnsi="Georgia"/>
          </w:rPr>
          <w:t>3 к настоящим Правилам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3.9. Приготовление блюд на мангалах, жаровнях, решетках, котлах на улицах</w:t>
      </w:r>
      <w:r>
        <w:rPr>
          <w:rFonts w:ascii="Georgia" w:hAnsi="Georgia"/>
        </w:rPr>
        <w:t xml:space="preserve"> допускается при соблюдении следующего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3.9.1. полуфабрикаты должны изготавливаться в стационарных предприятиях общественного питания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3.9.2. имеется павильон (палатка, тент и прочее), подключенный к сетям водопровода и канализации, а также холодильное обо</w:t>
      </w:r>
      <w:r>
        <w:rPr>
          <w:rFonts w:ascii="Georgia" w:hAnsi="Georgia"/>
        </w:rPr>
        <w:t>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</w:t>
      </w:r>
      <w:r>
        <w:rPr>
          <w:rFonts w:ascii="Georgia" w:hAnsi="Georgia"/>
        </w:rPr>
        <w:t>зации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3.9.3. имеются одноразовая посуда и столовые приборы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3.9.4. жарка осуществляется непосредственно перед реализацией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3.9.5. имеются условия для соблюдения работниками правил личной гигиены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3.9.6. мойка использованного инвентаря и тары осуществляетс</w:t>
      </w:r>
      <w:r>
        <w:rPr>
          <w:rFonts w:ascii="Georgia" w:hAnsi="Georgia"/>
        </w:rPr>
        <w:t>я в стационарном предприятии общественного питания при отсутствии специально оборудованного места на улице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3.10. Столовые приборы, столовая посуда, чайная посуда, подносы перед раздачей должны быть вымыты и высушены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конце рабочего дня должна проводить</w:t>
      </w:r>
      <w:r>
        <w:rPr>
          <w:rFonts w:ascii="Georgia" w:hAnsi="Georgia"/>
        </w:rPr>
        <w:t>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посудомоечной машины мытье посуды дол</w:t>
      </w:r>
      <w:r>
        <w:rPr>
          <w:rFonts w:ascii="Georgia" w:hAnsi="Georgia"/>
        </w:rPr>
        <w:t>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3.11.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3.12. Водозаправочные емкости вагонов-ресторанов</w:t>
      </w:r>
      <w:r>
        <w:rPr>
          <w:rFonts w:ascii="Georgia" w:hAnsi="Georgia"/>
        </w:rPr>
        <w:t xml:space="preserve"> и купе-буфетов должны промываться и дезинфицироваться в соответствии с технологическими графиками мойки и дезинфекции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3.13. Складские помещения для хранения продукции должны быть оборудованы приборами для измерения относительной влажности и температуры в</w:t>
      </w:r>
      <w:r>
        <w:rPr>
          <w:rFonts w:ascii="Georgia" w:hAnsi="Georgia"/>
        </w:rPr>
        <w:t>оздуха, холодильное оборудование - контрольными термометрами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3.14. 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</w:t>
      </w:r>
      <w:r>
        <w:rPr>
          <w:rFonts w:ascii="Georgia" w:hAnsi="Georgia"/>
        </w:rPr>
        <w:t>нения</w:t>
      </w:r>
      <w:r>
        <w:rPr>
          <w:rFonts w:ascii="Georgia" w:hAnsi="Georgia"/>
        </w:rPr>
        <w:t>.</w:t>
      </w:r>
    </w:p>
    <w:p w:rsidR="00000000" w:rsidRDefault="007423C3">
      <w:pPr>
        <w:divId w:val="7440378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требования, направленные на предотвращение вредного воздействия химических факторо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4.1. При использовании пищевых добавок должен проводиться контроль их дозирования в соответствии с рецептурами и установленными норм</w:t>
      </w:r>
      <w:r>
        <w:rPr>
          <w:rFonts w:ascii="Georgia" w:hAnsi="Georgia"/>
        </w:rPr>
        <w:t>ами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3" name="Рисунок 33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соблюдения требований к их хранению. Информация о наличии пищевых добавок должна доводиться до сведений потребителей</w:t>
      </w:r>
      <w:r>
        <w:rPr>
          <w:rFonts w:ascii="Georgia" w:hAnsi="Georgia"/>
        </w:rPr>
        <w:t>.</w:t>
      </w:r>
    </w:p>
    <w:p w:rsidR="00000000" w:rsidRDefault="007423C3">
      <w:pPr>
        <w:divId w:val="12099917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4" name="Рисунок 34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4" w:anchor="/document/99/90235940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Технический регламент Таможенного союза "Требования безопасности пищевых добавок, ароматизаторов и технологических вспомогательных средств" (TP ТС 029/2012)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принятый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5" w:anchor="/document/99/902359396/Z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решением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Совета Евразийской экономической комиссии от 20.07.2012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(Официальный сайт Евразийской экономической комиссии http://www.tsouz.ru/, 20.07.2012). Является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6" w:anchor="/document/99/902315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7" w:anchor="/document/99/90231488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01.12.2011 № 374-ФЗ "О ратификации Договора о Евразийской э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кономической комиссии"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8" w:anchor="/document/99/4202059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Евразийском экономическом союзе от 29.05.2014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9" w:anchor="/document/99/4202243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2014, № 40, ст.5310).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4.2. При использовании </w:t>
      </w:r>
      <w:r>
        <w:rPr>
          <w:rFonts w:ascii="Georgia" w:hAnsi="Georgia"/>
        </w:rPr>
        <w:t>ингредиентов, обладающих аллергенными свойствами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5" name="Рисунок 35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необходимо доводить до потребителя сведения об их наличии в готовой продукции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423C3">
      <w:pPr>
        <w:divId w:val="181078027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6" name="Рисунок 36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1" w:anchor="/document/99/902320347/XA00M2Q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Подпункт 14 пункта 4.4 статьи 4 технического рег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ламента Таможенного союза TP ТС 022/2011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4.3. Фритюрные жиры, используемые при производстве (изготовлении) пищевой продукции во фритюре, подлежат ежедневному контролю. Информация о замене фритюрных жиров должна фиксироваться ответственным должностным лицо</w:t>
      </w:r>
      <w:r>
        <w:rPr>
          <w:rFonts w:ascii="Georgia" w:hAnsi="Georgia"/>
        </w:rPr>
        <w:t>м в электронном или бумажном виде и храниться не менее трех месяцев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4.4.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</w:t>
      </w:r>
      <w:r>
        <w:rPr>
          <w:rFonts w:ascii="Georgia" w:hAnsi="Georgia"/>
        </w:rPr>
        <w:t>изации и дезинсекции в производственных помещениях предприятия общественного питания.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</w:t>
      </w:r>
      <w:r>
        <w:rPr>
          <w:rFonts w:ascii="Georgia" w:hAnsi="Georgia"/>
        </w:rPr>
        <w:t>нала организации, задействованного в проведении таких работ)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4.5. В целях исключения риска токсического воздействия на здоровье потребителя и персонала предприятий общественного питания, в том числе аллергических реакций, моющие и дезинфицирующие средства</w:t>
      </w:r>
      <w:r>
        <w:rPr>
          <w:rFonts w:ascii="Georgia" w:hAnsi="Georgia"/>
        </w:rPr>
        <w:t>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инструкциями по их применению и храниться в специально отведенных местах. Исключается их попадани</w:t>
      </w:r>
      <w:r>
        <w:rPr>
          <w:rFonts w:ascii="Georgia" w:hAnsi="Georgia"/>
        </w:rPr>
        <w:t>е в пищевую продукцию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4.6. Емкости с рабочими растворами дезинфицирующих, моющих средств должны быть промаркированы с указанием названия средства, его концентрации, даты приготовления, предельного срока годности (при отсутствии оригинальной маркировки на </w:t>
      </w:r>
      <w:r>
        <w:rPr>
          <w:rFonts w:ascii="Georgia" w:hAnsi="Georgia"/>
        </w:rPr>
        <w:t>емкости со средством). Контроль за содержанием действующих веществ дезинфицирующих средств должен осуществляться в соответствии с программой производственного контроля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4.7. Использование ртутных термометров при организации общественного питания не допуска</w:t>
      </w:r>
      <w:r>
        <w:rPr>
          <w:rFonts w:ascii="Georgia" w:hAnsi="Georgia"/>
        </w:rPr>
        <w:t>ется</w:t>
      </w:r>
      <w:r>
        <w:rPr>
          <w:rFonts w:ascii="Georgia" w:hAnsi="Georgia"/>
        </w:rPr>
        <w:t>.</w:t>
      </w:r>
    </w:p>
    <w:p w:rsidR="00000000" w:rsidRDefault="007423C3">
      <w:pPr>
        <w:divId w:val="7718190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требования, направленные на предотвращение вредного воздействия физических факторо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5.1. С целью минимизации риска теплового воздействия для контроля температуры блюд на линии раздачи потребителю должны использоваться термометры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5.2. Температура горячих жидких блюд и иных горячих блюд, холодных супов, напитков, реализуемых потребителю че</w:t>
      </w:r>
      <w:r>
        <w:rPr>
          <w:rFonts w:ascii="Georgia" w:hAnsi="Georgia"/>
        </w:rPr>
        <w:t>рез раздачу, должна соответствовать технологическим документам</w:t>
      </w:r>
      <w:r>
        <w:rPr>
          <w:rFonts w:ascii="Georgia" w:hAnsi="Georgia"/>
        </w:rPr>
        <w:t>.</w:t>
      </w:r>
    </w:p>
    <w:p w:rsidR="00000000" w:rsidRDefault="007423C3">
      <w:pPr>
        <w:divId w:val="4269217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организации питания при проведении кейтерингового обслуживания по организации общественного питания (кейтеринг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6.1. При осуществлении кейтеринга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6.1.1. Количество комплектуем</w:t>
      </w:r>
      <w:r>
        <w:rPr>
          <w:rFonts w:ascii="Georgia" w:hAnsi="Georgia"/>
        </w:rPr>
        <w:t>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6.1.2. Предприятия общественного питания должны разрабатывать, документально оформлять и соб</w:t>
      </w:r>
      <w:r>
        <w:rPr>
          <w:rFonts w:ascii="Georgia" w:hAnsi="Georgia"/>
        </w:rPr>
        <w:t>людать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пищев</w:t>
      </w:r>
      <w:r>
        <w:rPr>
          <w:rFonts w:ascii="Georgia" w:hAnsi="Georgia"/>
        </w:rPr>
        <w:t>ой продукции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6.1.3. Вскрытие потребительских упаковок с пищевой продукцией, напитками,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расположен</w:t>
      </w:r>
      <w:r>
        <w:rPr>
          <w:rFonts w:ascii="Georgia" w:hAnsi="Georgia"/>
        </w:rPr>
        <w:t>ных непосредственно в месте проведения мероприятия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определен</w:t>
      </w:r>
      <w:r>
        <w:rPr>
          <w:rFonts w:ascii="Georgia" w:hAnsi="Georgia"/>
        </w:rPr>
        <w:t>ной производителем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6.1.5.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>1.5.1. название, адрес предприятия общественного питания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6.1.5.2. дата и час изготовления пищевой продукции, время окончания раздачи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6.1.5.3. наименование пищевой продукции</w:t>
      </w:r>
      <w:r>
        <w:rPr>
          <w:rFonts w:ascii="Georgia" w:hAnsi="Georgia"/>
        </w:rPr>
        <w:t>;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6.1.5.4. фамилия, имя и отчество (при наличии) ответственного лица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Ярлыки долж</w:t>
      </w:r>
      <w:r>
        <w:rPr>
          <w:rFonts w:ascii="Georgia" w:hAnsi="Georgia"/>
        </w:rPr>
        <w:t>ны сохраняться до конца обслуживания мероприятия. Срок хранения горячих блюд в изотермических емкостях не должен превышать 3 часа (включая время их перевозки)</w:t>
      </w:r>
      <w:r>
        <w:rPr>
          <w:rFonts w:ascii="Georgia" w:hAnsi="Georgia"/>
        </w:rPr>
        <w:t>.</w:t>
      </w:r>
    </w:p>
    <w:p w:rsidR="00000000" w:rsidRDefault="007423C3">
      <w:pPr>
        <w:divId w:val="130516357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Особые требования к организации питания отдельных категорий взрослого населени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7.1.1. Предприятие общественного питания медицинской ор</w:t>
      </w:r>
      <w:r>
        <w:rPr>
          <w:rFonts w:ascii="Georgia" w:hAnsi="Georgia"/>
        </w:rPr>
        <w:t>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 пищеб</w:t>
      </w:r>
      <w:r>
        <w:rPr>
          <w:rFonts w:ascii="Georgia" w:hAnsi="Georgia"/>
        </w:rPr>
        <w:t xml:space="preserve">лока в лечебных корпусах при условии </w:t>
      </w:r>
      <w:r>
        <w:rPr>
          <w:rFonts w:ascii="Georgia" w:hAnsi="Georgia"/>
        </w:rPr>
        <w:lastRenderedPageBreak/>
        <w:t>соблюдения поточности, включая лифтовое оборудование и оснащение автономной приточно-вытяжной вентиляцией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7.1.2. При организации питания пациентов медицинских организаций должны учитываться принципы лечебного питания. </w:t>
      </w:r>
      <w:r>
        <w:rPr>
          <w:rFonts w:ascii="Georgia" w:hAnsi="Georgia"/>
        </w:rPr>
        <w:t xml:space="preserve">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включая </w:t>
      </w:r>
      <w:r>
        <w:rPr>
          <w:rFonts w:ascii="Georgia" w:hAnsi="Georgia"/>
        </w:rPr>
        <w:t>белки и аминокислоты, жиры и жирные кислоты, углеводы, витамины, минеральные веществ. В дни замены пищевой продукции и блюд должен осуществляться подсчет химического состава и пищевой ценности диет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7.1.3. Выдача готовой пищевой продукции в медицинских орг</w:t>
      </w:r>
      <w:r>
        <w:rPr>
          <w:rFonts w:ascii="Georgia" w:hAnsi="Georgia"/>
        </w:rPr>
        <w:t>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сторонней организацией по договору)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нарушении техноло</w:t>
      </w:r>
      <w:r>
        <w:rPr>
          <w:rFonts w:ascii="Georgia" w:hAnsi="Georgia"/>
        </w:rPr>
        <w:t xml:space="preserve">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(рекомендуемые образцы приведены в </w:t>
      </w:r>
      <w:hyperlink r:id="rId192" w:anchor="/document/99/566276706/XA00MBQ2NN/" w:tgtFrame="_self" w:history="1">
        <w:r>
          <w:rPr>
            <w:rStyle w:val="a4"/>
            <w:rFonts w:ascii="Georgia" w:hAnsi="Georgia"/>
          </w:rPr>
          <w:t>приложениях № 4</w:t>
        </w:r>
      </w:hyperlink>
      <w:r>
        <w:rPr>
          <w:rFonts w:ascii="Georgia" w:hAnsi="Georgia"/>
        </w:rPr>
        <w:t xml:space="preserve"> и </w:t>
      </w:r>
      <w:hyperlink r:id="rId193" w:anchor="/document/99/566276706/XA00MCC2NQ/" w:tgtFrame="_self" w:history="1">
        <w:r>
          <w:rPr>
            <w:rStyle w:val="a4"/>
            <w:rFonts w:ascii="Georgia" w:hAnsi="Georgia"/>
          </w:rPr>
          <w:t>5 к настоящим Правилам</w:t>
        </w:r>
      </w:hyperlink>
      <w:r>
        <w:rPr>
          <w:rFonts w:ascii="Georgia" w:hAnsi="Georgia"/>
        </w:rPr>
        <w:t>) с указанием причин запрета к реализации готовой пищевой п</w:t>
      </w:r>
      <w:r>
        <w:rPr>
          <w:rFonts w:ascii="Georgia" w:hAnsi="Georgia"/>
        </w:rPr>
        <w:t>родукции, фактов списания, возврата пищевой продукции, принятия на ответственное хранение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</w:t>
      </w:r>
      <w:r>
        <w:rPr>
          <w:rFonts w:ascii="Georgia" w:hAnsi="Georgia"/>
        </w:rPr>
        <w:t>й партии приготовленной пищевой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- отдельно каждое блюдо или к</w:t>
      </w:r>
      <w:r>
        <w:rPr>
          <w:rFonts w:ascii="Georgia" w:hAnsi="Georgia"/>
        </w:rPr>
        <w:t>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Суточные пробы должны храниться </w:t>
      </w:r>
      <w:r>
        <w:rPr>
          <w:rFonts w:ascii="Georgia" w:hAnsi="Georgia"/>
        </w:rPr>
        <w:t>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+2°С до +6°С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заключении медицинской организацией договора со сторонней организацией на</w:t>
      </w:r>
      <w:r>
        <w:rPr>
          <w:rFonts w:ascii="Georgia" w:hAnsi="Georgia"/>
        </w:rPr>
        <w:t xml:space="preserve">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7.1.5. Для исключения опасности контактного мик</w:t>
      </w:r>
      <w:r>
        <w:rPr>
          <w:rFonts w:ascii="Georgia" w:hAnsi="Georgia"/>
        </w:rPr>
        <w:t>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продукции иной персонал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7.1.6. В местах приема передач и в от</w:t>
      </w:r>
      <w:r>
        <w:rPr>
          <w:rFonts w:ascii="Georgia" w:hAnsi="Georgia"/>
        </w:rPr>
        <w:t>делениях медицинской организации должны быть вывешены списки разрешенной для передачи пищевой продукции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7.1.7. Дежурная медицинская сестра отделения медицинской организации должна ежедневно проверять соблюдение правил и сроков годности (хранения) пищевой </w:t>
      </w:r>
      <w:r>
        <w:rPr>
          <w:rFonts w:ascii="Georgia" w:hAnsi="Georgia"/>
        </w:rPr>
        <w:t>продукции, хранящихся в 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7.1.8. В дневных стационарах медицинских организа</w:t>
      </w:r>
      <w:r>
        <w:rPr>
          <w:rFonts w:ascii="Georgia" w:hAnsi="Georgia"/>
        </w:rPr>
        <w:t>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разогрева пищи). Допускается использование одноразовой посуд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индивидуально-порционной системы питания пациентов и персонала ("таблет-питание")</w:t>
      </w:r>
      <w:r>
        <w:rPr>
          <w:rFonts w:ascii="Georgia" w:hAnsi="Georgia"/>
        </w:rPr>
        <w:t>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осуществляться в специальных термоконтейнерах-тележках. Использованн</w:t>
      </w:r>
      <w:r>
        <w:rPr>
          <w:rFonts w:ascii="Georgia" w:hAnsi="Georgia"/>
        </w:rPr>
        <w:t>ая посуда должна помещаться в отдельные отсеки этих же тележек и доставляться на пищеблок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7.1.10.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</w:t>
      </w:r>
      <w:r>
        <w:rPr>
          <w:rFonts w:ascii="Georgia" w:hAnsi="Georgia"/>
        </w:rPr>
        <w:t>евой продукции после ее раздачи больным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инвалидов не менее 3-х раз в день, в том</w:t>
      </w:r>
      <w:r>
        <w:rPr>
          <w:rFonts w:ascii="Georgia" w:hAnsi="Georgia"/>
        </w:rPr>
        <w:t xml:space="preserve"> числе диетическое (лечебное) питание по медицинским показаниям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7.1.12.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</w:t>
      </w:r>
      <w:r>
        <w:rPr>
          <w:rFonts w:ascii="Georgia" w:hAnsi="Georgia"/>
        </w:rPr>
        <w:t xml:space="preserve"> и отбора суточных проб. Суточные пробы отбираются ответственным работником пищеблока в соответствии с </w:t>
      </w:r>
      <w:hyperlink r:id="rId194" w:anchor="/document/99/566276706/XA00M462MG/" w:tgtFrame="_self" w:history="1">
        <w:r>
          <w:rPr>
            <w:rStyle w:val="a4"/>
            <w:rFonts w:ascii="Georgia" w:hAnsi="Georgia"/>
          </w:rPr>
          <w:t>пунктом 7.1.4 настоящих Правил</w:t>
        </w:r>
      </w:hyperlink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7.1.13. При нарушении технолог</w:t>
      </w:r>
      <w:r>
        <w:rPr>
          <w:rFonts w:ascii="Georgia" w:hAnsi="Georgia"/>
        </w:rPr>
        <w:t>ии приготовления пищевой продукции, а также в случае неготовности, блюдо к выдаче в медицинских организациях и организациях социального обслуживания не допускается до устранения выявленных недостатков. Результат бракеража регистрируется в журнале бракеража</w:t>
      </w:r>
      <w:r>
        <w:rPr>
          <w:rFonts w:ascii="Georgia" w:hAnsi="Georgia"/>
        </w:rPr>
        <w:t xml:space="preserve"> готовой пищевой продукции (рекомендуемые образцы приведены в </w:t>
      </w:r>
      <w:hyperlink r:id="rId195" w:anchor="/document/99/566276706/XA00MBQ2NN/" w:tgtFrame="_self" w:history="1">
        <w:r>
          <w:rPr>
            <w:rStyle w:val="a4"/>
            <w:rFonts w:ascii="Georgia" w:hAnsi="Georgia"/>
          </w:rPr>
          <w:t>приложениях № 4</w:t>
        </w:r>
      </w:hyperlink>
      <w:r>
        <w:rPr>
          <w:rFonts w:ascii="Georgia" w:hAnsi="Georgia"/>
        </w:rPr>
        <w:t xml:space="preserve"> и </w:t>
      </w:r>
      <w:hyperlink r:id="rId196" w:anchor="/document/99/566276706/XA00MCC2NQ/" w:tgtFrame="_self" w:history="1">
        <w:r>
          <w:rPr>
            <w:rStyle w:val="a4"/>
            <w:rFonts w:ascii="Georgia" w:hAnsi="Georgia"/>
          </w:rPr>
          <w:t>5 к настоящим Правилам</w:t>
        </w:r>
      </w:hyperlink>
      <w:r>
        <w:rPr>
          <w:rFonts w:ascii="Georgia" w:hAnsi="Georgia"/>
        </w:rPr>
        <w:t>) с указанием причин запрета к реализации готовой пищевой продукции, фактов списания, возврата пищевой продукции, принятия на ответственное хранение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7.1.14. Требования </w:t>
      </w:r>
      <w:hyperlink r:id="rId197" w:anchor="/document/99/566276706/XA00M882N4/" w:tgtFrame="_self" w:history="1">
        <w:r>
          <w:rPr>
            <w:rStyle w:val="a4"/>
            <w:rFonts w:ascii="Georgia" w:hAnsi="Georgia"/>
          </w:rPr>
          <w:t>пункта 7.1 настоящих Правил</w:t>
        </w:r>
      </w:hyperlink>
      <w:r>
        <w:rPr>
          <w:rFonts w:ascii="Georgia" w:hAnsi="Georgia"/>
        </w:rPr>
        <w:t xml:space="preserve"> распространяются на предприятия общественного питания, в том числе привлекаемые для обеспечения </w:t>
      </w:r>
      <w:r>
        <w:rPr>
          <w:rFonts w:ascii="Georgia" w:hAnsi="Georgia"/>
        </w:rPr>
        <w:lastRenderedPageBreak/>
        <w:t>питания пациентов, персонала медицинской организации и организации стационарного социального обслужи</w:t>
      </w:r>
      <w:r>
        <w:rPr>
          <w:rFonts w:ascii="Georgia" w:hAnsi="Georgia"/>
        </w:rPr>
        <w:t>вания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7.2.1. При организации питания авиапассажиров и членов экипажей воздушных судов г</w:t>
      </w:r>
      <w:r>
        <w:rPr>
          <w:rFonts w:ascii="Georgia" w:hAnsi="Georgia"/>
        </w:rPr>
        <w:t>ражданской авиации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7.2.1.1. Должно использоваться съемное буфетно-кухонное оборудование, конструкция которого обеспечивает возможность его очистки, мойки и дезинфекции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7.2.1.2. Не допускается к реализации пищевая продукция домашнего (непромышленного изго</w:t>
      </w:r>
      <w:r>
        <w:rPr>
          <w:rFonts w:ascii="Georgia" w:hAnsi="Georgia"/>
        </w:rPr>
        <w:t>товления)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7.2.3. Пищевая продукция, в том числе после тепловой обработки, перед началом порцион</w:t>
      </w:r>
      <w:r>
        <w:rPr>
          <w:rFonts w:ascii="Georgia" w:hAnsi="Georgia"/>
        </w:rPr>
        <w:t>ирования должна предварительно охлаждаться до температуры не меньше +1°С и не более +5°С. Время охлаждения не должно превышать 4 часов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7.2.4. Быстрозамороженные готовые блюда должны храниться с соблюдением сроков годности, установленных в соответствии с т</w:t>
      </w:r>
      <w:r>
        <w:rPr>
          <w:rFonts w:ascii="Georgia" w:hAnsi="Georgia"/>
        </w:rPr>
        <w:t>ребованиями, и условиями хранения, указанными на маркировке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(транспортирования) в контейнерах и тележка</w:t>
      </w:r>
      <w:r>
        <w:rPr>
          <w:rFonts w:ascii="Georgia" w:hAnsi="Georgia"/>
        </w:rPr>
        <w:t>х с бортовым питанием необходимо обеспечить соблюдение температурных режимов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хранения, установленных пр</w:t>
      </w:r>
      <w:r>
        <w:rPr>
          <w:rFonts w:ascii="Georgia" w:hAnsi="Georgia"/>
        </w:rPr>
        <w:t>оизводителем пищевой продукции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пломбироваться, на них должен крепить</w:t>
      </w:r>
      <w:r>
        <w:rPr>
          <w:rFonts w:ascii="Georgia" w:hAnsi="Georgia"/>
        </w:rPr>
        <w:t>ся маркировочный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рейса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7.2.7. Количество столовой</w:t>
      </w:r>
      <w:r>
        <w:rPr>
          <w:rFonts w:ascii="Georgia" w:hAnsi="Georgia"/>
        </w:rPr>
        <w:t xml:space="preserve">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7.2.8. Прием бортового питания на борт воздушного судна</w:t>
      </w:r>
      <w:r>
        <w:rPr>
          <w:rFonts w:ascii="Georgia" w:hAnsi="Georgia"/>
        </w:rPr>
        <w:t xml:space="preserve">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 пломбировкой или истекшим сроком годности пищевой прод</w:t>
      </w:r>
      <w:r>
        <w:rPr>
          <w:rFonts w:ascii="Georgia" w:hAnsi="Georgia"/>
        </w:rPr>
        <w:t>укции на борт воздушного судна не допускаются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предусмотренную в организации для раздачи бортового 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воздушных судах бортовое питание должно разогреваться в специальной печи для разогрева. Алюминиевые контейнеры (касалетки) с быстрозамороженной пищевой продукцией, предназначенной для горячего питания, хранятся в холодильнике при температуре 4±2°С или </w:t>
      </w:r>
      <w:r>
        <w:rPr>
          <w:rFonts w:ascii="Georgia" w:hAnsi="Georgia"/>
        </w:rPr>
        <w:t>в изотермическом контейнере с сухим льдом или термоохладителями с соблюдением установленных условий хранения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7.2.10. Использованные подносы должны помещаться в буфетно-кухонное оборудование,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</w:t>
      </w:r>
      <w:r>
        <w:rPr>
          <w:rFonts w:ascii="Georgia" w:hAnsi="Georgia"/>
        </w:rPr>
        <w:t>рочный инвентарь должен упаковываться в специальную укладку, выданную предприятием бортового питания, и храниться в буфетном отсеке</w:t>
      </w:r>
      <w:r>
        <w:rPr>
          <w:rFonts w:ascii="Georgia" w:hAnsi="Georgia"/>
        </w:rPr>
        <w:t>.</w:t>
      </w:r>
    </w:p>
    <w:p w:rsidR="00000000" w:rsidRDefault="007423C3">
      <w:pPr>
        <w:divId w:val="20457916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организации общественного питания дете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 При формировании рациона здорового питания и меню при органи</w:t>
      </w:r>
      <w:r>
        <w:rPr>
          <w:rFonts w:ascii="Georgia" w:hAnsi="Georgia"/>
        </w:rPr>
        <w:t>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</w:t>
      </w:r>
      <w:r>
        <w:rPr>
          <w:rFonts w:ascii="Georgia" w:hAnsi="Georgia"/>
        </w:rPr>
        <w:t>слуг (далее - организованные детские коллективы и детские организации соответственно)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8.1.1. Питание детей первого года жизни должно назначаться индивидуально в соответствии с возрастными физиологическими потребност</w:t>
      </w:r>
      <w:r>
        <w:rPr>
          <w:rFonts w:ascii="Georgia" w:hAnsi="Georgia"/>
        </w:rPr>
        <w:t xml:space="preserve">ями, учитывая своевременное введение дополнительно к грудному вскармливанию всех видов прикорма в соответствии с </w:t>
      </w:r>
      <w:hyperlink r:id="rId198" w:anchor="/document/99/566276706/XA00M602M8/" w:tgtFrame="_self" w:history="1">
        <w:r>
          <w:rPr>
            <w:rStyle w:val="a4"/>
            <w:rFonts w:ascii="Georgia" w:hAnsi="Georgia"/>
          </w:rPr>
          <w:t>таблицей 4 приложения № 7 к настоящим Правилам</w:t>
        </w:r>
      </w:hyperlink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</w:t>
      </w:r>
      <w:r>
        <w:rPr>
          <w:rFonts w:ascii="Georgia" w:hAnsi="Georgia"/>
        </w:rPr>
        <w:t>2. 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7" name="Рисунок 37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дополнительного питания, а также индивидуальных меню для детей, нуждающихся в лечебном и диетическом питании с учетом требований, содержащихся в </w:t>
      </w:r>
      <w:hyperlink r:id="rId200" w:anchor="/document/99/566276706/XA00MCU2NT/" w:tgtFrame="_self" w:history="1">
        <w:r>
          <w:rPr>
            <w:rStyle w:val="a4"/>
            <w:rFonts w:ascii="Georgia" w:hAnsi="Georgia"/>
          </w:rPr>
          <w:t>приложениях № 6</w:t>
        </w:r>
      </w:hyperlink>
      <w:r>
        <w:rPr>
          <w:rFonts w:ascii="Georgia" w:hAnsi="Georgia"/>
        </w:rPr>
        <w:t>-</w:t>
      </w:r>
      <w:hyperlink r:id="rId201" w:anchor="/document/99/566276706/XA00MG02OA/" w:tgtFrame="_self" w:history="1">
        <w:r>
          <w:rPr>
            <w:rStyle w:val="a4"/>
            <w:rFonts w:ascii="Georgia" w:hAnsi="Georgia"/>
          </w:rPr>
          <w:t>13 к настоящим Правилам</w:t>
        </w:r>
      </w:hyperlink>
      <w:r>
        <w:rPr>
          <w:rFonts w:ascii="Georgia" w:hAnsi="Georgia"/>
        </w:rPr>
        <w:t>. В организованных детских коллективах в детских организациях исключение горячего питания из меню, а также замена его буфетной продукцией, не до</w:t>
      </w:r>
      <w:r>
        <w:rPr>
          <w:rFonts w:ascii="Georgia" w:hAnsi="Georgia"/>
        </w:rPr>
        <w:t>пускаются</w:t>
      </w:r>
      <w:r>
        <w:rPr>
          <w:rFonts w:ascii="Georgia" w:hAnsi="Georgia"/>
        </w:rPr>
        <w:t>.</w:t>
      </w:r>
    </w:p>
    <w:p w:rsidR="00000000" w:rsidRDefault="007423C3">
      <w:pPr>
        <w:spacing w:after="240"/>
        <w:divId w:val="117218258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8" name="Рисунок 38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Абзац 4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2" w:anchor="/document/99/901751351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1 Федерального закона от 02.01.2020* № 29-ФЗ "О качестве и безопасности пищевых продуктов"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divId w:val="27795698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 "от 02.01.2000".     </w:t>
      </w:r>
    </w:p>
    <w:p w:rsidR="00000000" w:rsidRDefault="007423C3">
      <w:pPr>
        <w:divId w:val="739400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</w:t>
      </w:r>
      <w:r>
        <w:rPr>
          <w:rFonts w:ascii="Georgia" w:eastAsia="Times New Roman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8.1.2.1. При отсутствии второго завтрака кал</w:t>
      </w:r>
      <w:r>
        <w:rPr>
          <w:rFonts w:ascii="Georgia" w:hAnsi="Georgia"/>
        </w:rPr>
        <w:t>орийность основного завтрака должна быть увеличена на 5% соответственно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8.1.2.2.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</w:t>
      </w:r>
      <w:r>
        <w:rPr>
          <w:rFonts w:ascii="Georgia" w:hAnsi="Georgia"/>
        </w:rPr>
        <w:t>а 30%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8.1.2.3. 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нормам, приведенным в </w:t>
      </w:r>
      <w:hyperlink r:id="rId203" w:anchor="/document/99/566276706/XA00MBO2NM/" w:tgtFrame="_self" w:history="1">
        <w:r>
          <w:rPr>
            <w:rStyle w:val="a4"/>
            <w:rFonts w:ascii="Georgia" w:hAnsi="Georgia"/>
          </w:rPr>
          <w:t>таблице № 3 приложения № 10 к настоящим Правилам</w:t>
        </w:r>
      </w:hyperlink>
      <w:r>
        <w:rPr>
          <w:rFonts w:ascii="Georgia" w:hAnsi="Georgia"/>
        </w:rPr>
        <w:t>, по каждому приему пищи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8.1.2.4. На период летнего отдыха и оздоровления (до 90 дней), в выходные, праздничные и каникулярные дни, при повышенной физическо</w:t>
      </w:r>
      <w:r>
        <w:rPr>
          <w:rFonts w:ascii="Georgia" w:hAnsi="Georgia"/>
        </w:rPr>
        <w:t>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8.1.2.5. Разрешается производить замену отдельных видов пищево</w:t>
      </w:r>
      <w:r>
        <w:rPr>
          <w:rFonts w:ascii="Georgia" w:hAnsi="Georgia"/>
        </w:rPr>
        <w:t>й продукции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</w:t>
      </w:r>
      <w:r>
        <w:rPr>
          <w:rFonts w:ascii="Georgia" w:hAnsi="Georgia"/>
        </w:rPr>
        <w:t>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8.1.2.6. Для детей-сирот и д</w:t>
      </w:r>
      <w:r>
        <w:rPr>
          <w:rFonts w:ascii="Georgia" w:hAnsi="Georgia"/>
        </w:rPr>
        <w:t xml:space="preserve">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</w:t>
      </w:r>
      <w:r>
        <w:rPr>
          <w:rFonts w:ascii="Georgia" w:hAnsi="Georgia"/>
        </w:rPr>
        <w:t xml:space="preserve">а также для больных детей, находящихся в изоляторе, устанавливается 15-процентная надбавка к нормам обеспечения, приведенным в </w:t>
      </w:r>
      <w:hyperlink r:id="rId204" w:anchor="/document/99/566276706/XA00MES2NB/" w:tgtFrame="_self" w:history="1">
        <w:r>
          <w:rPr>
            <w:rStyle w:val="a4"/>
            <w:rFonts w:ascii="Georgia" w:hAnsi="Georgia"/>
          </w:rPr>
          <w:t>таблице 3 приложения № 7 к настоящим П</w:t>
        </w:r>
        <w:r>
          <w:rPr>
            <w:rStyle w:val="a4"/>
            <w:rFonts w:ascii="Georgia" w:hAnsi="Georgia"/>
          </w:rPr>
          <w:t>равилам</w:t>
        </w:r>
      </w:hyperlink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</w:t>
      </w:r>
      <w:r>
        <w:rPr>
          <w:rFonts w:ascii="Georgia" w:hAnsi="Georgia"/>
        </w:rPr>
        <w:t>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</w:t>
      </w:r>
      <w:r>
        <w:rPr>
          <w:rFonts w:ascii="Georgia" w:hAnsi="Georgia"/>
        </w:rPr>
        <w:t>яются виды пищевой продукции и блюда с учетом заболеваний указанных лиц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8.1.2.8. Для детей-сирот и детей, оставшихся без попечения родителей, питание детей должно быть организовано 5-6 разовое в сутки по месту фактического пребывания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предотв</w:t>
      </w:r>
      <w:r>
        <w:rPr>
          <w:rFonts w:ascii="Georgia" w:hAnsi="Georgia"/>
        </w:rPr>
        <w:t>ращения размножения патогенных микроорганизмов готовые блюда должны быть реализованы не позднее 2 часов с момента изготовления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8.1.3. В организации, в которой организуется питание детей, должно разрабатываться меню. Меню должно утверждаться руководителем </w:t>
      </w:r>
      <w:r>
        <w:rPr>
          <w:rFonts w:ascii="Georgia" w:hAnsi="Georgia"/>
        </w:rPr>
        <w:t>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социального об</w:t>
      </w:r>
      <w:r>
        <w:rPr>
          <w:rFonts w:ascii="Georgia" w:hAnsi="Georgia"/>
        </w:rPr>
        <w:t>служивания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если в организации питания </w:t>
      </w:r>
      <w:r>
        <w:rPr>
          <w:rFonts w:ascii="Georgia" w:hAnsi="Georgia"/>
        </w:rPr>
        <w:t>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8.1.4. Меню должно разрабатываться на период не менее двух не</w:t>
      </w:r>
      <w:r>
        <w:rPr>
          <w:rFonts w:ascii="Georgia" w:hAnsi="Georgia"/>
        </w:rPr>
        <w:t xml:space="preserve">дель (с учетом режима организации) для каждой возрастной группы детей (рекомендуемый образец приведен в </w:t>
      </w:r>
      <w:hyperlink r:id="rId205" w:anchor="/document/99/566276706/XA00M742ME/" w:tgtFrame="_self" w:history="1">
        <w:r>
          <w:rPr>
            <w:rStyle w:val="a4"/>
            <w:rFonts w:ascii="Georgia" w:hAnsi="Georgia"/>
          </w:rPr>
          <w:t>приложении № 8 к настоящим Правилам</w:t>
        </w:r>
      </w:hyperlink>
      <w:r>
        <w:rPr>
          <w:rFonts w:ascii="Georgia" w:hAnsi="Georgia"/>
        </w:rPr>
        <w:t>). В палаточных лагерях дл</w:t>
      </w:r>
      <w:r>
        <w:rPr>
          <w:rFonts w:ascii="Georgia" w:hAnsi="Georgia"/>
        </w:rPr>
        <w:t>я детей допускается разработка меню на период до 7 дней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Питание детей должно осуществляться в соответствии с утвержденным меню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замена одного вида пищевой продукции, блюд и кулинарных изделий на иные виды пищевой продукции, блюд и кулинарных</w:t>
      </w:r>
      <w:r>
        <w:rPr>
          <w:rFonts w:ascii="Georgia" w:hAnsi="Georgia"/>
        </w:rPr>
        <w:t xml:space="preserve"> изделий в соответствии с таблицей замены пищевой продукции с учетом ее пищевой ценности (</w:t>
      </w:r>
      <w:hyperlink r:id="rId206" w:anchor="/document/99/566276706/XA00MDS2O0/" w:tgtFrame="_self" w:history="1">
        <w:r>
          <w:rPr>
            <w:rStyle w:val="a4"/>
            <w:rFonts w:ascii="Georgia" w:hAnsi="Georgia"/>
          </w:rPr>
          <w:t>приложение № 11 к настоящим Правилам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8.1.5. Меню допускается корректирова</w:t>
      </w:r>
      <w:r>
        <w:rPr>
          <w:rFonts w:ascii="Georgia" w:hAnsi="Georgia"/>
        </w:rPr>
        <w:t>ть с учетом климато-географических,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8.1.6. Для дополнительного о</w:t>
      </w:r>
      <w:r>
        <w:rPr>
          <w:rFonts w:ascii="Georgia" w:hAnsi="Georgia"/>
        </w:rPr>
        <w:t>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</w:t>
      </w:r>
      <w:r>
        <w:rPr>
          <w:rFonts w:ascii="Georgia" w:hAnsi="Georgia"/>
        </w:rPr>
        <w:t>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</w:t>
      </w:r>
      <w:r>
        <w:rPr>
          <w:rFonts w:ascii="Georgia" w:hAnsi="Georgia"/>
        </w:rPr>
        <w:t>и йододефицитных состояний у детей должна использоваться соль поваренная пищевая йодированная при приготовлении блюд и кулинарных изделий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8.1.7. Организации, осуществляющие питание детей в организованных коллективах, должны размещать в доступных для родит</w:t>
      </w:r>
      <w:r>
        <w:rPr>
          <w:rFonts w:ascii="Georgia" w:hAnsi="Georgia"/>
        </w:rPr>
        <w:t>елей и детей местах (в обеденном зале, холле, групповой ячейке) следующую информацию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</w:t>
      </w:r>
      <w:r>
        <w:rPr>
          <w:rFonts w:ascii="Georgia" w:hAnsi="Georgia"/>
        </w:rPr>
        <w:t>рийности порции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рекомендации по организации здорового питания д</w:t>
      </w:r>
      <w:r>
        <w:rPr>
          <w:rFonts w:ascii="Georgia" w:hAnsi="Georgia"/>
        </w:rPr>
        <w:t>етей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8.1.8. 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</w:t>
      </w:r>
      <w:r>
        <w:rPr>
          <w:rFonts w:ascii="Georgia" w:hAnsi="Georgia"/>
        </w:rPr>
        <w:t xml:space="preserve"> исключением ночного времени с 23.00 до 7.00) - должно быть организовано горячее питание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8.1.9. Перечень пищевой продукции, которая не допускается при организации питания детей, приведен в </w:t>
      </w:r>
      <w:hyperlink r:id="rId207" w:anchor="/document/99/566276706/XA00MCU2NT/" w:tgtFrame="_self" w:history="1">
        <w:r>
          <w:rPr>
            <w:rStyle w:val="a4"/>
            <w:rFonts w:ascii="Georgia" w:hAnsi="Georgia"/>
          </w:rPr>
          <w:t>приложении № 6 к настоящим Правилам</w:t>
        </w:r>
      </w:hyperlink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8.1.10.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Отбор су</w:t>
      </w:r>
      <w:r>
        <w:rPr>
          <w:rFonts w:ascii="Georgia" w:hAnsi="Georgia"/>
        </w:rPr>
        <w:t>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</w:t>
      </w:r>
      <w:r>
        <w:rPr>
          <w:rFonts w:ascii="Georgia" w:hAnsi="Georgia"/>
        </w:rPr>
        <w:t>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Суточные пробы должны храниться не менее </w:t>
      </w:r>
      <w:r>
        <w:rPr>
          <w:rFonts w:ascii="Georgia" w:hAnsi="Georgia"/>
        </w:rPr>
        <w:t>48 часов в специально отведенном в холодильнике месте/холодильнике при температуре от +2°С до +6°С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8.2.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</w:t>
      </w:r>
      <w:r>
        <w:rPr>
          <w:rFonts w:ascii="Georgia" w:hAnsi="Georgia"/>
        </w:rPr>
        <w:t>ующие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8.2.1.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</w:t>
      </w:r>
      <w:r>
        <w:rPr>
          <w:rFonts w:ascii="Georgia" w:hAnsi="Georgia"/>
        </w:rPr>
        <w:t>альное меню должно быть разработано специалистом-диетологом с учетом заболевания ребенка (по назначениям лечащего врача)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8.2.2. Выдача детям рационов питания должна осуществляться в соответствии с утвержденными индивидуальными меню, под контролем ответств</w:t>
      </w:r>
      <w:r>
        <w:rPr>
          <w:rFonts w:ascii="Georgia" w:hAnsi="Georgia"/>
        </w:rPr>
        <w:t>енных лиц, назначенных в организации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8.2.3.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</w:t>
      </w:r>
      <w:r>
        <w:rPr>
          <w:rFonts w:ascii="Georgia" w:hAnsi="Georgia"/>
        </w:rPr>
        <w:t xml:space="preserve">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</w:t>
      </w:r>
      <w:r>
        <w:rPr>
          <w:rFonts w:ascii="Georgia" w:hAnsi="Georgia"/>
        </w:rPr>
        <w:t xml:space="preserve"> мытья рук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8.3. При организации дополнительного питания детей в детских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8.3.1. Ассортимент дополнительного питания (буфетной продукции) должен приниматься с учетом ограничений, изложенных в </w:t>
      </w:r>
      <w:hyperlink r:id="rId208" w:anchor="/document/99/566276706/XA00MCU2NT/" w:tgtFrame="_self" w:history="1">
        <w:r>
          <w:rPr>
            <w:rStyle w:val="a4"/>
            <w:rFonts w:ascii="Georgia" w:hAnsi="Georgia"/>
          </w:rPr>
          <w:t>приложении № 6 к настоящим Правилам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Соки, напитки, питьевая вода должны реализоваться в потребительской упаковке промышленного изготовления; разливать соки, напитк</w:t>
      </w:r>
      <w:r>
        <w:rPr>
          <w:rFonts w:ascii="Georgia" w:hAnsi="Georgia"/>
        </w:rPr>
        <w:t>и, питьевую воду в буфете не допускается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8.3.2.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Через аппараты для авт</w:t>
      </w:r>
      <w:r>
        <w:rPr>
          <w:rFonts w:ascii="Georgia" w:hAnsi="Georgia"/>
        </w:rPr>
        <w:t xml:space="preserve">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орехи (кроме арахиса), сухофрукты, </w:t>
      </w:r>
      <w:r>
        <w:rPr>
          <w:rFonts w:ascii="Georgia" w:hAnsi="Georgia"/>
        </w:rPr>
        <w:t>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сниженным содержание глютена, лактозы, сахара) при соблюдении требований к условиям хранения и срокам годно</w:t>
      </w:r>
      <w:r>
        <w:rPr>
          <w:rFonts w:ascii="Georgia" w:hAnsi="Georgia"/>
        </w:rPr>
        <w:t>сти пищевой продукции, а также при наличии документов, подтверждающих ее качество и безопасность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Аппа</w:t>
      </w:r>
      <w:r>
        <w:rPr>
          <w:rFonts w:ascii="Georgia" w:hAnsi="Georgia"/>
        </w:rPr>
        <w:t>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8.4. Питьевой режим в детских, медицински</w:t>
      </w:r>
      <w:r>
        <w:rPr>
          <w:rFonts w:ascii="Georgia" w:hAnsi="Georgia"/>
        </w:rPr>
        <w:t>х организациях и организациях социального обслуживания, а также при проведении массовых мероприятий с участием детей должен соблюдаться с соблюдением следующих требований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8.4.1. В детских, медицинских организациях и организациях социального обслуживания, </w:t>
      </w:r>
      <w:r>
        <w:rPr>
          <w:rFonts w:ascii="Georgia" w:hAnsi="Georgia"/>
        </w:rPr>
        <w:t>а также при проведении массовых мероприятий с участием детей должно осуществляться обеспечение питьевой водой, отвечающей обязательным требованиям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39" name="Рисунок 39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45891332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0" name="Рисунок 40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0" w:anchor="/document/99/90179804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2.1.4.1074-01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1" w:anchor="/document/99/45609035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Технический регламент Таможенного союза "О безопасности упакованной питьевой воды, включая природную минеральную воду" (TP ЕАЭС 044/2017)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принятый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2" w:anchor="/document/99/456090346/Z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Совета Евразийской экономической комиссии от 23.06.2017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(Официальный сайт Евразийского экономического союза http://www.eaeunion.org/, 05.09.2017). Является обязательным для Российской Федера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ции 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3" w:anchor="/document/99/902315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4" w:anchor="/document/99/90231488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5" w:anchor="/document/99/4202059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Договором о Евразийск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ом экономическом союзе от 29.05.2014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ратифицированным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6" w:anchor="/document/99/4202243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сийской Федерации, 2014, № 40, ст.5310) (далее - Технический регламент Евразийского экономического союза ТР ЕАЭС 044/2017).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8.4.2. Питьевой режим должен быть организован посредством установки стационарных питьевых фонтанчиков, устройств для выдачи воды, вы</w:t>
      </w:r>
      <w:r>
        <w:rPr>
          <w:rFonts w:ascii="Georgia" w:hAnsi="Georgia"/>
        </w:rPr>
        <w:t xml:space="preserve">дачи </w:t>
      </w:r>
      <w:r>
        <w:rPr>
          <w:rFonts w:ascii="Georgia" w:hAnsi="Georgia"/>
        </w:rPr>
        <w:lastRenderedPageBreak/>
        <w:t>упакованной питьевой воды или с использованием кипяченой питьевой воды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Чаша фонтанчика должна ежедневно обрабатываться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8.4.3. При организации питьевого режима с использованием упакованной питьевой воды</w:t>
      </w:r>
      <w:r>
        <w:rPr>
          <w:rFonts w:ascii="Georgia" w:hAnsi="Georgia"/>
        </w:rPr>
        <w:t xml:space="preserve">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</w:t>
      </w:r>
      <w:r>
        <w:rPr>
          <w:rFonts w:ascii="Georgia" w:hAnsi="Georgia"/>
        </w:rPr>
        <w:t>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Упакованная (бутилированная) питьевая вода допускается к выдаче детям</w:t>
      </w:r>
      <w:r>
        <w:rPr>
          <w:rFonts w:ascii="Georgia" w:hAnsi="Georgia"/>
        </w:rPr>
        <w:t xml:space="preserve"> при наличии документов, подтверждающих её происхождение, безопасность и качество, соответствие упакованной питьевой воды обязательным требованиям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1" name="Рисунок 41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185973346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2" name="Рисунок 42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8" w:anchor="/document/99/45609035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Технический регламент Евразийского экономическог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 союза ТР ЕАЭС 044/2017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9" w:anchor="/document/99/90232034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Технический регламент Таможенного союза ТР ТС 022/2011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8.4.4.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</w:t>
      </w:r>
      <w:r>
        <w:rPr>
          <w:rFonts w:ascii="Georgia" w:hAnsi="Georgia"/>
        </w:rPr>
        <w:t>зинфекционного средства должна проводиться не реже одного раза в три месяца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8.4.5. Допускается организация питьевого режима с использованием кипяченой питьевой воды, при условии соблюдения следующих требований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кипятить воду нужно не менее 5 минут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р</w:t>
      </w:r>
      <w:r>
        <w:rPr>
          <w:rFonts w:ascii="Georgia" w:hAnsi="Georgia"/>
        </w:rPr>
        <w:t>аздачи детям кипяченая вода должна быть охлаждена до комнатной температуры непосредственно в емкости, где она кипятилась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смену воды в емкости для её раздачи необходимо проводить не реже, чем через 3 часа. Перед сменой кипяченой воды емкость должна полнос</w:t>
      </w:r>
      <w:r>
        <w:rPr>
          <w:rFonts w:ascii="Georgia" w:hAnsi="Georgia"/>
        </w:rPr>
        <w:t>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8.4.6</w:t>
      </w:r>
      <w:r>
        <w:rPr>
          <w:rFonts w:ascii="Georgia" w:hAnsi="Georgia"/>
        </w:rPr>
        <w:t xml:space="preserve">.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</w:t>
      </w:r>
      <w:r>
        <w:rPr>
          <w:rFonts w:ascii="Georgia" w:hAnsi="Georgia"/>
        </w:rPr>
        <w:t>менее 1,5 литра на одного ребенка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8.5. При организации питания детей, находящихся в медицинских организациях, оказывающих медицинскую помощь в стационарных условиях,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8.5.1. Питание детей, находящихся в медицинских </w:t>
      </w:r>
      <w:r>
        <w:rPr>
          <w:rFonts w:ascii="Georgia" w:hAnsi="Georgia"/>
        </w:rPr>
        <w:t>организациях, оказывающих медицинскую помощь в стационарных условиях (далее - медицинские организации),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</w:t>
      </w:r>
      <w:r>
        <w:rPr>
          <w:rFonts w:ascii="Georgia" w:hAnsi="Georgia"/>
        </w:rPr>
        <w:t>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3" name="Рисунок 43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7423C3">
      <w:pPr>
        <w:divId w:val="10595936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4" name="Рисунок 44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1" w:anchor="/document/99/90187130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№ 330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2" w:anchor="/document/99/565890846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23.09.2020 № 1008н "Об утверждении порядка обеспечения пациентов лечебным питанием"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Минюсте России 30.09.2020, регистрационный № 60137).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8.5.2. В составе отде</w:t>
      </w:r>
      <w:r>
        <w:rPr>
          <w:rFonts w:ascii="Georgia" w:hAnsi="Georgia"/>
        </w:rPr>
        <w:t>ления для детей, в котором осуществляется оказание медицинской помощи детям в возрасте до одного года, должны быть предусмотрены помещения для приготовления и розлива детских смесей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8.6. При организации питания детей в группах семейного типа и группах по </w:t>
      </w:r>
      <w:r>
        <w:rPr>
          <w:rFonts w:ascii="Georgia" w:hAnsi="Georgia"/>
        </w:rPr>
        <w:t>присмотру и уходу за детьми при организациях, осуществляющих образовательную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</w:t>
      </w:r>
      <w:r>
        <w:rPr>
          <w:rFonts w:ascii="Georgia" w:hAnsi="Georgia"/>
        </w:rPr>
        <w:t>пам семейного воспитания в воспитательных группах, размещаемых в помещениях для проживания, созданных по квартирному типу,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8.6.1. Допускается осуществлять питание детей в одном помещении (кухне), предназначенном как</w:t>
      </w:r>
      <w:r>
        <w:rPr>
          <w:rFonts w:ascii="Georgia" w:hAnsi="Georgia"/>
        </w:rPr>
        <w:t xml:space="preserve"> для приготовления пищи, так и для ее приема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8.6.2. При организации приемов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</w:t>
      </w:r>
      <w:r>
        <w:rPr>
          <w:rFonts w:ascii="Georgia" w:hAnsi="Georgia"/>
        </w:rPr>
        <w:t>ми детьми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8.6.3. Помещение для приготовления пищи оборудуется необходимым технологическим, холодильным, моечным оборудованием, инвентарем и посудой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8.6.4. Холодильное оборудование должно обеспечивать условия для раздельного хранения пищевого продовольств</w:t>
      </w:r>
      <w:r>
        <w:rPr>
          <w:rFonts w:ascii="Georgia" w:hAnsi="Georgia"/>
        </w:rPr>
        <w:t>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</w:t>
      </w:r>
      <w:r>
        <w:rPr>
          <w:rFonts w:ascii="Georgia" w:hAnsi="Georgia"/>
        </w:rPr>
        <w:t xml:space="preserve"> должны ежедневно заноситься в журнал (рекомендуемый образец приведен в </w:t>
      </w:r>
      <w:hyperlink r:id="rId223" w:anchor="/document/99/566276706/XA00MCU2N4/" w:tgtFrame="_self" w:history="1">
        <w:r>
          <w:rPr>
            <w:rStyle w:val="a4"/>
            <w:rFonts w:ascii="Georgia" w:hAnsi="Georgia"/>
          </w:rPr>
          <w:t>приложении № 2 к настоящим Правилам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одного холодильника хранение готовой</w:t>
      </w:r>
      <w:r>
        <w:rPr>
          <w:rFonts w:ascii="Georgia" w:hAnsi="Georgia"/>
        </w:rPr>
        <w:t xml:space="preserve">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8.6.5. Допускается для питания детей использовать пищевую продукцию, приобретенную в магаз</w:t>
      </w:r>
      <w:r>
        <w:rPr>
          <w:rFonts w:ascii="Georgia" w:hAnsi="Georgia"/>
        </w:rPr>
        <w:t>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</w:t>
      </w:r>
      <w:r>
        <w:rPr>
          <w:rFonts w:ascii="Georgia" w:hAnsi="Georgia"/>
        </w:rPr>
        <w:lastRenderedPageBreak/>
        <w:t>предприятия и место изготовления, дату и время достав</w:t>
      </w:r>
      <w:r>
        <w:rPr>
          <w:rFonts w:ascii="Georgia" w:hAnsi="Georgia"/>
        </w:rPr>
        <w:t>ки, наименование и количество готовых блюд и кулинарных изделий по каждому наименованию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8.6.7. В группах семейного типа и группах по присмотру и уходу за детьми при дошкольных образовательных организациях, а также в организациях для детей-сирот и детей, о</w:t>
      </w:r>
      <w:r>
        <w:rPr>
          <w:rFonts w:ascii="Georgia" w:hAnsi="Georgia"/>
        </w:rPr>
        <w:t>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допускаются к приготовлению пищи и накрытию столов п</w:t>
      </w:r>
      <w:r>
        <w:rPr>
          <w:rFonts w:ascii="Georgia" w:hAnsi="Georgia"/>
        </w:rPr>
        <w:t>од присмотром взрослых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8.6.8. Допускается стирка рабочей одежды сотрудников в стиральных машинах, размещённых в группах семейного типа и группах по присмотру и уходу за детьми в дошкольных образовательных организациях и организациях для детей-сирот и дете</w:t>
      </w:r>
      <w:r>
        <w:rPr>
          <w:rFonts w:ascii="Georgia" w:hAnsi="Georgia"/>
        </w:rPr>
        <w:t>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8.7. При организации питания в детских лагерях палато</w:t>
      </w:r>
      <w:r>
        <w:rPr>
          <w:rFonts w:ascii="Georgia" w:hAnsi="Georgia"/>
        </w:rPr>
        <w:t>чного типа, при проведении детских туристических походов и иных массовых мероприятий в природных условиях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8.7.1. Должны быть выделены зоны для хранения пищевой продукции, приготовления и приема пищи, сбора и хранени</w:t>
      </w:r>
      <w:r>
        <w:rPr>
          <w:rFonts w:ascii="Georgia" w:hAnsi="Georgia"/>
        </w:rPr>
        <w:t>я отходов, соблюдения правил личной гигиены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хранения, приготовления пищи, костровое место или полеву</w:t>
      </w:r>
      <w:r>
        <w:rPr>
          <w:rFonts w:ascii="Georgia" w:hAnsi="Georgia"/>
        </w:rPr>
        <w:t>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месте приготовления пищи должны быть установлены разделочные</w:t>
      </w:r>
      <w:r>
        <w:rPr>
          <w:rFonts w:ascii="Georgia" w:hAnsi="Georgia"/>
        </w:rPr>
        <w:t xml:space="preserve">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продовольственного (пищевого) сырья и готовой к употреблению пищевой продукции до</w:t>
      </w:r>
      <w:r>
        <w:rPr>
          <w:rFonts w:ascii="Georgia" w:hAnsi="Georgia"/>
        </w:rPr>
        <w:t>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Мытье столовой посуды должно проводиться отдельно от ку</w:t>
      </w:r>
      <w:r>
        <w:rPr>
          <w:rFonts w:ascii="Georgia" w:hAnsi="Georgia"/>
        </w:rPr>
        <w:t>хонной посуды. Столовая и кухонная посуда и инвентарь одноразового использования должны применяться в соответствии с маркировкой по их применению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мытья кухонной, столовой посуды и разделочного инвентаря должны быть выделены отдельные промаркированные</w:t>
      </w:r>
      <w:r>
        <w:rPr>
          <w:rFonts w:ascii="Georgia" w:hAnsi="Georgia"/>
        </w:rPr>
        <w:t xml:space="preserve"> емкости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Сточные воды должны отводиться от кухни и моечных в специальную яму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8.7.3. В детских лагерях палаточного типа суточные пробы от всех приготовленных блюд и кулинарных изделий должны оставляться на хранение на </w:t>
      </w:r>
      <w:r>
        <w:rPr>
          <w:rFonts w:ascii="Georgia" w:hAnsi="Georgia"/>
        </w:rPr>
        <w:lastRenderedPageBreak/>
        <w:t>48 часов в холодильнике/в специально отведенном в холодильнике месте при температуре от +2°С до +6°С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8.7.4. Пищу не</w:t>
      </w:r>
      <w:r>
        <w:rPr>
          <w:rFonts w:ascii="Georgia" w:hAnsi="Georgia"/>
        </w:rPr>
        <w:t>обходимо готовить на каждый прием и реализовать не позднее 2 часов с момента ее приготовления. Подогрев готовых блюд не допускается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8.7.5. Количество комплектов столовой и чайной посуды, столовых приборов должно обеспечивать одновременное питание всех уча</w:t>
      </w:r>
      <w:r>
        <w:rPr>
          <w:rFonts w:ascii="Georgia" w:hAnsi="Georgia"/>
        </w:rPr>
        <w:t>стников массовых мероприятий (при раздельном приготовлении пищи по группам - одновременное питание всех членов группы)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8.7.6. Дети могут быть допущены к дежурству по кухне, в том числе к отдельным видам работ по подготовке пищевой продукции (чистке и резк</w:t>
      </w:r>
      <w:r>
        <w:rPr>
          <w:rFonts w:ascii="Georgia" w:hAnsi="Georgia"/>
        </w:rPr>
        <w:t>е сырых овощей, нарезке хлеба), к сервировке и уборке столов, мытью посуды под присмотром взрослых. Во время дежурства на кухне дети и взрослые должны работать в фартуках и головных уборах (косынках, шапочках)</w:t>
      </w:r>
      <w:r>
        <w:rPr>
          <w:rFonts w:ascii="Georgia" w:hAnsi="Georgia"/>
        </w:rPr>
        <w:t>.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2.3/2.4......</w:t>
      </w:r>
      <w:r>
        <w:rPr>
          <w:rFonts w:ascii="Georgia" w:hAnsi="Georgia"/>
        </w:rPr>
        <w:t>.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  <w:i/>
          <w:iCs/>
        </w:rPr>
        <w:t>Рекоме</w:t>
      </w:r>
      <w:r>
        <w:rPr>
          <w:rFonts w:ascii="Georgia" w:hAnsi="Georgia"/>
          <w:i/>
          <w:iCs/>
        </w:rPr>
        <w:t>ндуемый образе</w:t>
      </w:r>
      <w:r>
        <w:rPr>
          <w:rFonts w:ascii="Georgia" w:hAnsi="Georgia"/>
          <w:i/>
          <w:iCs/>
        </w:rPr>
        <w:t>ц</w:t>
      </w:r>
    </w:p>
    <w:p w:rsidR="00000000" w:rsidRDefault="007423C3">
      <w:pPr>
        <w:divId w:val="64011003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Гигиенический журнал (сотрудники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780"/>
        <w:gridCol w:w="1423"/>
        <w:gridCol w:w="1437"/>
        <w:gridCol w:w="1573"/>
        <w:gridCol w:w="1783"/>
        <w:gridCol w:w="1696"/>
        <w:gridCol w:w="1754"/>
      </w:tblGrid>
      <w:tr w:rsidR="00000000">
        <w:trPr>
          <w:divId w:val="1199129458"/>
        </w:trPr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1991294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№ п/п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Ф.И.О. работника (последнее при наличии)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Подпись сотрудника об отсутствии признаков инфекци-</w:t>
            </w:r>
            <w:r>
              <w:br/>
            </w:r>
            <w:r>
              <w:t xml:space="preserve">онных заболеваний у сотрудника и членов семьи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Подпись сотрудника об отсутствии заболеваний верхних дыхательных путей и гнойничковых заболеваний кожи рук и открытых поверхностей тела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Результат осмотра медицинским работником (ответствен-</w:t>
            </w:r>
            <w:r>
              <w:br/>
            </w:r>
            <w:r>
              <w:t xml:space="preserve">ным лицом) </w:t>
            </w:r>
            <w:r>
              <w:rPr>
                <w:i/>
                <w:iCs/>
              </w:rPr>
              <w:t>(допущен/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отстранен)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Подпись медицинского работника (ответст-</w:t>
            </w:r>
            <w:r>
              <w:br/>
            </w:r>
            <w:r>
              <w:t>венного лица)</w:t>
            </w:r>
          </w:p>
        </w:tc>
      </w:tr>
      <w:tr w:rsidR="00000000">
        <w:trPr>
          <w:divId w:val="11991294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1991294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2.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1991294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3.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19912945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  <w:i/>
          <w:iCs/>
        </w:rPr>
        <w:t>Рекомендуемый образе</w:t>
      </w:r>
      <w:r>
        <w:rPr>
          <w:rFonts w:ascii="Georgia" w:hAnsi="Georgia"/>
          <w:i/>
          <w:iCs/>
        </w:rPr>
        <w:t>ц</w:t>
      </w:r>
    </w:p>
    <w:p w:rsidR="00000000" w:rsidRDefault="007423C3">
      <w:pPr>
        <w:divId w:val="122383153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2. </w:t>
      </w:r>
      <w:r>
        <w:rPr>
          <w:rStyle w:val="docsupplement-name"/>
          <w:rFonts w:ascii="Georgia" w:eastAsia="Times New Roman" w:hAnsi="Georgia"/>
        </w:rPr>
        <w:t>Журнал учета температурного режима холодильного оборудовани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70"/>
        <w:gridCol w:w="1945"/>
        <w:gridCol w:w="855"/>
        <w:gridCol w:w="855"/>
        <w:gridCol w:w="738"/>
        <w:gridCol w:w="855"/>
        <w:gridCol w:w="1038"/>
        <w:gridCol w:w="899"/>
      </w:tblGrid>
      <w:tr w:rsidR="00000000">
        <w:trPr>
          <w:divId w:val="1605073083"/>
        </w:trPr>
        <w:tc>
          <w:tcPr>
            <w:tcW w:w="2587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605073083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Температура в градусах Цельсия </w:t>
            </w:r>
          </w:p>
        </w:tc>
      </w:tr>
      <w:tr w:rsidR="00000000">
        <w:trPr>
          <w:divId w:val="1605073083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производственного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холодильного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месяц/дни: (ежедневно)</w:t>
            </w:r>
          </w:p>
        </w:tc>
      </w:tr>
      <w:tr w:rsidR="00000000">
        <w:trPr>
          <w:divId w:val="1605073083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оборудования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.....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605073083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  <w:i/>
          <w:iCs/>
        </w:rPr>
        <w:t>Рекомендуемый образе</w:t>
      </w:r>
      <w:r>
        <w:rPr>
          <w:rFonts w:ascii="Georgia" w:hAnsi="Georgia"/>
          <w:i/>
          <w:iCs/>
        </w:rPr>
        <w:t>ц</w:t>
      </w:r>
    </w:p>
    <w:p w:rsidR="00000000" w:rsidRDefault="007423C3">
      <w:pPr>
        <w:divId w:val="128700478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Журнал учета температуры и влажности в складских помещения</w:t>
      </w:r>
      <w:r>
        <w:rPr>
          <w:rStyle w:val="docsupplement-name"/>
          <w:rFonts w:ascii="Georgia" w:eastAsia="Times New Roman" w:hAnsi="Georgia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2111"/>
        <w:gridCol w:w="657"/>
        <w:gridCol w:w="519"/>
        <w:gridCol w:w="795"/>
        <w:gridCol w:w="657"/>
        <w:gridCol w:w="795"/>
        <w:gridCol w:w="3412"/>
      </w:tblGrid>
      <w:tr w:rsidR="00000000">
        <w:trPr>
          <w:divId w:val="1154567878"/>
        </w:trPr>
        <w:tc>
          <w:tcPr>
            <w:tcW w:w="73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1545678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N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000000">
        <w:trPr>
          <w:divId w:val="1154567878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п/п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складского помещения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545678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  <w:i/>
          <w:iCs/>
        </w:rPr>
        <w:t>Рекомендуемый образе</w:t>
      </w:r>
      <w:r>
        <w:rPr>
          <w:rFonts w:ascii="Georgia" w:hAnsi="Georgia"/>
          <w:i/>
          <w:iCs/>
        </w:rPr>
        <w:t>ц</w:t>
      </w:r>
    </w:p>
    <w:p w:rsidR="00000000" w:rsidRDefault="007423C3">
      <w:pPr>
        <w:divId w:val="92996488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Журнал бракеража готовой пищевой продукци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8"/>
        <w:gridCol w:w="988"/>
        <w:gridCol w:w="1194"/>
        <w:gridCol w:w="1460"/>
        <w:gridCol w:w="1605"/>
        <w:gridCol w:w="1285"/>
        <w:gridCol w:w="1120"/>
        <w:gridCol w:w="1059"/>
      </w:tblGrid>
      <w:tr w:rsidR="00000000">
        <w:trPr>
          <w:divId w:val="883102170"/>
        </w:trPr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88310217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Дата и час изготов-</w:t>
            </w:r>
            <w:r>
              <w:br/>
            </w:r>
            <w:r>
              <w:t xml:space="preserve">ления блюда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Время снятия браке-</w:t>
            </w:r>
            <w:r>
              <w:br/>
            </w:r>
            <w:r>
              <w:t xml:space="preserve">ража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готового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Результаты органо-</w:t>
            </w:r>
            <w:r>
              <w:br/>
            </w:r>
            <w:r>
              <w:t>лепти-</w:t>
            </w:r>
            <w:r>
              <w:br/>
            </w:r>
            <w:r>
              <w:t xml:space="preserve">ческой оценки качества готовых блюд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Разрешение к реализации блюда, кулинарного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Подписи членов браке-</w:t>
            </w:r>
            <w:r>
              <w:br/>
            </w:r>
            <w:r>
              <w:t xml:space="preserve">ражной комиссии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Резуль-</w:t>
            </w:r>
            <w:r>
              <w:br/>
            </w:r>
            <w:r>
              <w:t>таты взвеши-</w:t>
            </w:r>
            <w:r>
              <w:br/>
            </w:r>
            <w:r>
              <w:t>вания порци-</w:t>
            </w:r>
            <w:r>
              <w:br/>
            </w:r>
            <w:r>
              <w:t xml:space="preserve">онных блюд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Приме-</w:t>
            </w:r>
            <w:r>
              <w:br/>
            </w:r>
            <w:r>
              <w:t xml:space="preserve">чание </w:t>
            </w:r>
          </w:p>
        </w:tc>
      </w:tr>
      <w:tr w:rsidR="00000000">
        <w:trPr>
          <w:divId w:val="88310217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  <w:i/>
          <w:iCs/>
        </w:rPr>
        <w:t>Рекомендуемый образе</w:t>
      </w:r>
      <w:r>
        <w:rPr>
          <w:rFonts w:ascii="Georgia" w:hAnsi="Georgia"/>
          <w:i/>
          <w:iCs/>
        </w:rPr>
        <w:t>ц</w:t>
      </w:r>
    </w:p>
    <w:p w:rsidR="00000000" w:rsidRDefault="007423C3">
      <w:pPr>
        <w:divId w:val="7701789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Журнал бракеража скоропортящейся пищевой продукци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11"/>
        <w:gridCol w:w="1130"/>
        <w:gridCol w:w="1158"/>
        <w:gridCol w:w="891"/>
        <w:gridCol w:w="1045"/>
        <w:gridCol w:w="1058"/>
        <w:gridCol w:w="1328"/>
        <w:gridCol w:w="1716"/>
        <w:gridCol w:w="1401"/>
        <w:gridCol w:w="1309"/>
        <w:gridCol w:w="997"/>
        <w:gridCol w:w="1187"/>
        <w:gridCol w:w="1059"/>
      </w:tblGrid>
      <w:tr w:rsidR="00000000">
        <w:trPr>
          <w:divId w:val="1040671673"/>
        </w:trPr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04067167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>Дата и час, поступ-</w:t>
            </w:r>
            <w:r>
              <w:br/>
            </w:r>
            <w:r>
              <w:t xml:space="preserve">ления пищевой продукции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Фасовка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дата выра-</w:t>
            </w:r>
            <w:r>
              <w:br/>
            </w:r>
            <w:r>
              <w:t xml:space="preserve">ботки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изгото-</w:t>
            </w:r>
            <w:r>
              <w:br/>
            </w:r>
            <w:r>
              <w:t xml:space="preserve">витель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постав-</w:t>
            </w:r>
            <w:r>
              <w:br/>
            </w:r>
            <w:r>
              <w:t xml:space="preserve">щик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коли-</w:t>
            </w:r>
            <w:r>
              <w:br/>
            </w:r>
            <w:r>
              <w:t>чество поступив-</w:t>
            </w:r>
            <w:r>
              <w:br/>
            </w:r>
            <w:r>
              <w:t>шего продукта (в кг, литрах, шт)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номер документа, подтверж-</w:t>
            </w:r>
            <w:r>
              <w:br/>
            </w:r>
            <w:r>
              <w:t>дающего безопасность принятого пищевого продукта (декларация о соответствии, свиде-</w:t>
            </w:r>
            <w:r>
              <w:br/>
            </w:r>
            <w:r>
              <w:t>тельство о государст-</w:t>
            </w:r>
            <w:r>
              <w:br/>
            </w:r>
            <w:r>
              <w:t>венной регистрации, документы по результатам ветеринарно-</w:t>
            </w:r>
            <w:r>
              <w:br/>
            </w:r>
            <w:r>
              <w:t>санитарной экспертизы)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Резуль-</w:t>
            </w:r>
            <w:r>
              <w:br/>
            </w:r>
            <w:r>
              <w:t>таты органо-</w:t>
            </w:r>
            <w:r>
              <w:br/>
            </w:r>
            <w:r>
              <w:t>лепти-</w:t>
            </w:r>
            <w:r>
              <w:br/>
            </w:r>
            <w:r>
              <w:t>ческой оценки, поступив-</w:t>
            </w:r>
            <w:r>
              <w:br/>
            </w:r>
            <w:r>
              <w:t>шего продо-</w:t>
            </w:r>
            <w:r>
              <w:br/>
            </w:r>
            <w:r>
              <w:t>вольствен-</w:t>
            </w:r>
            <w:r>
              <w:br/>
            </w:r>
            <w:r>
              <w:t xml:space="preserve">ного сырья и пищевых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Условия хранения, конечный срок реали-</w:t>
            </w:r>
            <w:r>
              <w:br/>
            </w:r>
            <w:r>
              <w:t xml:space="preserve">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Дата и час факти-</w:t>
            </w:r>
            <w:r>
              <w:br/>
            </w:r>
            <w:r>
              <w:t>ческой реали-</w:t>
            </w:r>
            <w:r>
              <w:br/>
            </w:r>
            <w:r>
              <w:t xml:space="preserve">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Подпись ответст-</w:t>
            </w:r>
            <w:r>
              <w:br/>
            </w:r>
            <w:r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Приме-</w:t>
            </w:r>
            <w:r>
              <w:br/>
            </w:r>
            <w:r>
              <w:t xml:space="preserve">чание </w:t>
            </w:r>
          </w:p>
        </w:tc>
      </w:tr>
      <w:tr w:rsidR="00000000">
        <w:trPr>
          <w:divId w:val="104067167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2575993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Перечень пищевой продукции, которая не допускается при организации питания дете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1. Пищевая продукция без маркировки и (или) с истекшими сроками годности и (или) признаками недоброкачественност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2. Пищевая продукция, не соответствующая требованиям технических регламентов Таможенного союза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3. Мясо сельскохозяйственных животных и птицы, рыба, не прошедшие ветеринарно-санитарную экспертизу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4. Субпродукты, кроме говяжьих печени, языка, сердца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Непотрошеная птица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6. Мясо диких животных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7. Яйца и мясо водоплавающих птиц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8. Яйца с загрязненной и (или) поврежденной скорлупой, а также яйца из хозяйств, неблагополучных по сальмонеллезам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9. Консервы с нарушением герметичности банок, бомбажные, "хл</w:t>
      </w:r>
      <w:r>
        <w:rPr>
          <w:rFonts w:ascii="Georgia" w:hAnsi="Georgia"/>
        </w:rPr>
        <w:t>опуши", банки с ржавчиной, деформированные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10. Крупа, мука, сухофрукты, загрязненные различными примесями или зараженные амбарными вредителями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11. Пищевая продукция домашнего (не промышленного) изготовления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12. Кремовые кондитерские изделия (пирожные и </w:t>
      </w:r>
      <w:r>
        <w:rPr>
          <w:rFonts w:ascii="Georgia" w:hAnsi="Georgia"/>
        </w:rPr>
        <w:t>торты)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14. Макароны по-флотски (с фаршем), макароны с рубленым яйцом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15. Творог из непастеризованного молока, фляжный творог, фляжную сметану без термической обработки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16. Простокваша - "самоквас"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17. Грибы и продукты (кулинарные изделия), из них приготовленные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18. Квас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19. Соки концентрированные диффузионные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20. Молок</w:t>
      </w:r>
      <w:r>
        <w:rPr>
          <w:rFonts w:ascii="Georgia" w:hAnsi="Georgia"/>
        </w:rPr>
        <w:t>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21. Сырокопченые мясные гастрономические изделия и колбасы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 xml:space="preserve">22. Блюда, изготовленные </w:t>
      </w:r>
      <w:r>
        <w:rPr>
          <w:rFonts w:ascii="Georgia" w:hAnsi="Georgia"/>
        </w:rPr>
        <w:t>из мяса, птицы, рыбы (кроме соленой), не прошедших тепловую обработку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23. Масло растительное пальмовое, рапсовое, кокосовое, хлопковое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24. Жареные во фритюре пищевая продукция и продукция общественного питания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25. Уксус, горчица, хрен, перец острый (кра</w:t>
      </w:r>
      <w:r>
        <w:rPr>
          <w:rFonts w:ascii="Georgia" w:hAnsi="Georgia"/>
        </w:rPr>
        <w:t>сный, черный)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26. Острые соусы, кетчупы, майонез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27. Овощи и фрукты консервированные, содержащие уксус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28. Кофе натуральный; тонизирующие напитки (в том числе энергетические)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29. Кулинарные, гидрогенизированные масла и жиры, маргарин (кроме выпечки)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0. Ядро абрикосовой косточки, арахис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31. Газированные напитки; газированная вода питьевая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32. Молочная продукция и мороженое на основе растительных жиров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33. Жевательная резинка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34. Кумыс, кисломолочная продукция с содержанием этанола (более 0,5%)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35.</w:t>
      </w:r>
      <w:r>
        <w:rPr>
          <w:rFonts w:ascii="Georgia" w:hAnsi="Georgia"/>
        </w:rPr>
        <w:t xml:space="preserve"> Карамель, в том числе леденцовая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36. Холодные напитки и морсы (без термической обработки) из плодово-ягодного сырья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37. Окрошки и холодные супы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38. Яичница-глазунья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39. Паштеты, блинчики с мясом и с творогом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40. Блюда из (или на основе) сухих пищевых</w:t>
      </w:r>
      <w:r>
        <w:rPr>
          <w:rFonts w:ascii="Georgia" w:hAnsi="Georgia"/>
        </w:rPr>
        <w:t xml:space="preserve"> концентратов, в том числе быстрого приготовления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41. Картофельные и кукурузные чипсы, снеки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42. Изделия из рубленого мяса и рыбы, салаты, блины и оладьи, приготовленные в условиях палаточного лагеря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43. Сырки творожные; изделия творожные более 9% жирности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44. Молоко и молочные напитки стерилизованные менее 2,5% и более 3,5% жирности; кисломолочные напитки менее 2,5% и более 3,5% жирности</w:t>
      </w:r>
      <w:r>
        <w:rPr>
          <w:rFonts w:ascii="Georgia" w:hAnsi="Georgia"/>
        </w:rPr>
        <w:t>.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t>45. Готовые кулинарные блюда, не входящие в меню текущего дня,</w:t>
      </w:r>
      <w:r>
        <w:rPr>
          <w:rFonts w:ascii="Georgia" w:hAnsi="Georgia"/>
        </w:rPr>
        <w:t xml:space="preserve"> реализуемые через буфеты</w:t>
      </w:r>
      <w:r>
        <w:rPr>
          <w:rFonts w:ascii="Georgia" w:hAnsi="Georgia"/>
        </w:rPr>
        <w:t>.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7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36032421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Среднесуточные наборы пищевой продукции (минимальные</w:t>
      </w:r>
      <w:r>
        <w:rPr>
          <w:rStyle w:val="docsupplement-name"/>
          <w:rFonts w:ascii="Georgia" w:eastAsia="Times New Roman" w:hAnsi="Georgia"/>
        </w:rPr>
        <w:t>)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7633766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Среднесуточные наборы пищевой продукции для детей до 7-ми лет (в нетто г, мл на 1 ребенка в сутки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4"/>
        <w:gridCol w:w="4565"/>
        <w:gridCol w:w="1999"/>
        <w:gridCol w:w="2177"/>
      </w:tblGrid>
      <w:tr w:rsidR="00000000">
        <w:trPr>
          <w:divId w:val="1627657630"/>
        </w:trPr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пищевой продукции или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Итого за сутки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группы пищевой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1-3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3-7 лет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Молоко, молочная и кисломолочные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(5% - 9% м.д.ж.)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Сметана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Сыр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Мясо 1-й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55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24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Рыба (филе), в т.ч. филе слабо- или малосоленое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37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220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Сухофрукты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Соки фруктовые и овощные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Витаминизированные напитки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Хлеб ржаной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30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43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29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21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 xml:space="preserve">25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Какао-порошок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Кофейный напиток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Крахмал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62765763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Соль пищевая поваренная йодированная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4467036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Среднесуточные наборы пищевой продукции для организации питания детей от 7 до 18 лет (в нетто г, мл, на 1 ребенка в сутки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"/>
        <w:gridCol w:w="4318"/>
        <w:gridCol w:w="2293"/>
        <w:gridCol w:w="2491"/>
      </w:tblGrid>
      <w:tr w:rsidR="00000000">
        <w:trPr>
          <w:divId w:val="1389647476"/>
        </w:trPr>
        <w:tc>
          <w:tcPr>
            <w:tcW w:w="55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N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пищевой продукции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Итого за сутки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или группы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7-11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Хлеб ржаной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187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Овощи (свежие, мороженые, консервированные), включая соленые и квашеные (не более 10% от общего количества овощей), в т.ч. томат-пюре, </w:t>
            </w:r>
            <w:r>
              <w:lastRenderedPageBreak/>
              <w:t xml:space="preserve">зелень, 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 xml:space="preserve">280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320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185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Сухофрукты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Соки плодоовощные, напитки витаминизированные, в т.ч. инстантные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Мясо 1-й категории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78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Субпродукты (печень, язык, сердце)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Птица (цыплята-бройлеры потрошеные - 1 кат)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53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Рыба (филе), в т.ч. филе слабо- или малосоленое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77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Молоко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Кисломолочная пищевая продукция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(5% - 9% м.д.ж.)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Сыр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Сметана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Яйцо,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 xml:space="preserve">24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Чай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Какао-порошок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Кофейный напиток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0,3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Крахмал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Соль пищевая поваренная йодированная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3896474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Специи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255662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Среднесуточные наборы пищевой продукции для организации питания детей, находящихся в организациях для детей-сирот и детей, оставшихся без попечения родителей от 1 года (в нетто, г, мл, на 1 ребенка в сутки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32"/>
        <w:gridCol w:w="1253"/>
        <w:gridCol w:w="1535"/>
        <w:gridCol w:w="882"/>
        <w:gridCol w:w="720"/>
        <w:gridCol w:w="1159"/>
        <w:gridCol w:w="306"/>
        <w:gridCol w:w="368"/>
      </w:tblGrid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Наименование вида пищевой</w:t>
            </w:r>
            <w:r>
              <w:t xml:space="preserve"> 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продукции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12-18 месяцев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 месяцев - 3 года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года - 7 лет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7-11 лет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Хлеб ржаной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Хлеб пшеничный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Мука пшеничная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42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Крахмал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Крупы, бобовые, макаронные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75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Картофель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>Овощи (свежие, мороженные), включая соленые и квашеные (не более 10% от общего количества овощей), в том числе томат-пюре зелень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475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Фрукты свежие, ягоды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Фруктовое пюре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250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Соки фруктовые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Фрукты сухие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Кондитерские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Кофе (кофейный напиток)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Какао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Чай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Птица 1-й категории (куры потрошенные, цыплята-бройлеры, индейка - потрошенная,) 1 кат.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Рыба-филе, в т.ч. филе слабо- или малосоленое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>Колбасные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Молоко, кисломолочные продукты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(5% - 9% м.д.ж.)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Сметана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Сыр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Масло сливочное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51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Масло растительное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19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Яйцо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Дрожжи хлебопекарные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gridAfter w:val="1"/>
          <w:divId w:val="1414818421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Соль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41481842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Специи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20286029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схема питания детей первого года жизни (в нетто г, мл, на 1 ребенка в сутки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9"/>
        <w:gridCol w:w="931"/>
        <w:gridCol w:w="867"/>
        <w:gridCol w:w="957"/>
        <w:gridCol w:w="957"/>
        <w:gridCol w:w="829"/>
        <w:gridCol w:w="829"/>
        <w:gridCol w:w="1035"/>
        <w:gridCol w:w="971"/>
      </w:tblGrid>
      <w:tr w:rsidR="00000000">
        <w:trPr>
          <w:divId w:val="1945649696"/>
        </w:trPr>
        <w:tc>
          <w:tcPr>
            <w:tcW w:w="2402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видов пищевой </w: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Возраст (месяцы жизни)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продукции и блюд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9-12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800-900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800-</w:t>
            </w:r>
            <w:r>
              <w:br/>
            </w:r>
            <w:r>
              <w:t xml:space="preserve">900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200-400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200-400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>фруктовые соки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5-30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90-100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фруктовое пюре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5-30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90-100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желток (шт.)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0,50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овощное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10-100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100-</w:t>
            </w:r>
            <w:r>
              <w:br/>
            </w: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каша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10-100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100-150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60-70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30-60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кефир и неадаптированные кисломолочные продукты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цельное молоко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200**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200**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хлеб (пшеничный, в/с)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сухари, печенье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3-5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10-15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растительное масло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1-3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4564969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сливочное масло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1-4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45649696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     </w:t>
            </w:r>
          </w:p>
          <w:p w:rsidR="00000000" w:rsidRDefault="007423C3">
            <w:pPr>
              <w:divId w:val="4703647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Для приготовления каш.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7423C3">
            <w:pPr>
              <w:spacing w:after="240"/>
              <w:divId w:val="5896578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 зависимости от количества потребляемой молочной смеси или женского молока.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Таблица 5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4312419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Среднесуточные наборы пищевой продукции для организации питания кадетов, обучающихся в образовательных организациях кадетского типа и кадетской направленности (в нетто г, мл, на 1 чел. в сутки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5"/>
        <w:gridCol w:w="1737"/>
        <w:gridCol w:w="2153"/>
      </w:tblGrid>
      <w:tr w:rsidR="00000000">
        <w:trPr>
          <w:divId w:val="1519345452"/>
        </w:trPr>
        <w:tc>
          <w:tcPr>
            <w:tcW w:w="683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видов пищевой продукции питания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5-8</w:t>
            </w:r>
            <w:r>
              <w:br/>
            </w:r>
            <w:r>
              <w:t xml:space="preserve">класс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9-11 класс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Хлеб ржаной (из смеси ржаной и обдирной муки)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Хлеб пшеничный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Мука пшеничная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Крупы, бобовые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Макаронные изделия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Картофель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Овощи (свежие, мороженные), включая соленые и квашенные (не более 10% от общего количества овощей), в т.ч. томат-пюре, зелень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Фрукты свежие, ягоды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Сухофрукты, орехи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Соки плодоовощные, напитки витаминизированные, в т.ч. инстантные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Мясо 1 категории (в т.ч. субпродукты - печень, язык, сердце)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>Птица (куры-потрошеные 1 категории, цыплята-бройлеры, индейка потрошеная - 1 кат)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 (филе)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 соленая (сельдь, лосось, горбуша)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Молоко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Кисломолочные продукты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(5% - 9% м.д.ж.)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75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Сыр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Сметана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Масло сливочное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55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Масло растительное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Яйцо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Кондитерские изделия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Чай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Какао-порошок, кофейный напиток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Дрожжи хлебопекарные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Крахмал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1519345452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Соль пищевая поваренная йодированная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8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Рекомендуемый образе</w:t>
      </w:r>
      <w:r>
        <w:rPr>
          <w:rFonts w:ascii="Georgia" w:hAnsi="Georgia"/>
          <w:i/>
          <w:iCs/>
        </w:rPr>
        <w:t>ц</w:t>
      </w:r>
    </w:p>
    <w:p w:rsidR="00000000" w:rsidRDefault="007423C3">
      <w:pPr>
        <w:divId w:val="34906694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8. </w:t>
      </w:r>
      <w:r>
        <w:rPr>
          <w:rStyle w:val="docsupplement-name"/>
          <w:rFonts w:ascii="Georgia" w:eastAsia="Times New Roman" w:hAnsi="Georgia"/>
        </w:rPr>
        <w:t>Меню приготавливаемых блю</w:t>
      </w:r>
      <w:r>
        <w:rPr>
          <w:rStyle w:val="docsupplement-name"/>
          <w:rFonts w:ascii="Georgia" w:eastAsia="Times New Roman" w:hAnsi="Georgia"/>
        </w:rPr>
        <w:t>д</w:t>
      </w:r>
    </w:p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Возрастная категория: </w:t>
      </w:r>
      <w:r>
        <w:rPr>
          <w:rFonts w:ascii="Georgia" w:hAnsi="Georgia"/>
        </w:rPr>
        <w:t>от 1 года до 3 лет/3-6 лет /7-11 лет/12 лет и старш</w:t>
      </w:r>
      <w:r>
        <w:rPr>
          <w:rFonts w:ascii="Georgia" w:hAnsi="Georgia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19"/>
        <w:gridCol w:w="1797"/>
        <w:gridCol w:w="948"/>
        <w:gridCol w:w="908"/>
        <w:gridCol w:w="923"/>
        <w:gridCol w:w="1310"/>
        <w:gridCol w:w="1330"/>
        <w:gridCol w:w="1395"/>
      </w:tblGrid>
      <w:tr w:rsidR="00000000">
        <w:trPr>
          <w:divId w:val="706224269"/>
        </w:trPr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Прием пищи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Вес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Пищевые вещества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Энергети-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N</w:t>
            </w:r>
            <w:r>
              <w:t xml:space="preserve"> </w:t>
            </w: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блюда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Белки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Жиры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Углеводы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ческая ценность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рецептуры </w:t>
            </w: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Неделя 1</w:t>
            </w:r>
            <w:r>
              <w:br/>
            </w:r>
            <w:r>
              <w:t xml:space="preserve">День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Итого за день: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 xml:space="preserve">День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итого за 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Итого за день: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062242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Среднее значение за период: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7323188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Масса порций для детей в зависимости от возраста (в граммах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2"/>
        <w:gridCol w:w="1546"/>
        <w:gridCol w:w="1275"/>
        <w:gridCol w:w="1410"/>
        <w:gridCol w:w="1892"/>
      </w:tblGrid>
      <w:tr w:rsidR="00000000">
        <w:trPr>
          <w:divId w:val="581178209"/>
        </w:trPr>
        <w:tc>
          <w:tcPr>
            <w:tcW w:w="4250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Блюдо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Масса порций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от 1 года до 3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7-11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130-150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200-250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30-40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50-60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100-150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250-300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70-80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100-120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110-120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130-150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180-230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180-200 </w:t>
            </w:r>
          </w:p>
        </w:tc>
      </w:tr>
      <w:tr w:rsidR="00000000">
        <w:trPr>
          <w:divId w:val="581178209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11980025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13"/>
        <w:gridCol w:w="1915"/>
        <w:gridCol w:w="1627"/>
      </w:tblGrid>
      <w:tr w:rsidR="00000000">
        <w:trPr>
          <w:divId w:val="1591159665"/>
        </w:trPr>
        <w:tc>
          <w:tcPr>
            <w:tcW w:w="7392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Блюдо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Масса порций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5-8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9-11 класс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</w:t>
            </w:r>
            <w:r>
              <w:lastRenderedPageBreak/>
              <w:t>блюд завтрака)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250-280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>Закуска (холодное блюдо) (салат, овощи и тому подобное)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100-150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100-150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250-300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100-120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120-150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200-250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Третье блюдо (компот, кисель, чай) или напиток (кофейный, какао-напиток, напиток из шиповника), или сок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180-200 </w:t>
            </w:r>
          </w:p>
        </w:tc>
      </w:tr>
      <w:tr w:rsidR="00000000">
        <w:trPr>
          <w:divId w:val="1591159665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250-300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300-350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17233606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Суммарные объемы блюд по приемам пищи (в граммах - не менее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77"/>
        <w:gridCol w:w="1840"/>
        <w:gridCol w:w="1840"/>
        <w:gridCol w:w="1869"/>
        <w:gridCol w:w="1929"/>
      </w:tblGrid>
      <w:tr w:rsidR="00000000">
        <w:trPr>
          <w:divId w:val="1598445998"/>
        </w:trPr>
        <w:tc>
          <w:tcPr>
            <w:tcW w:w="2402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59844599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от 1 до 3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от 3 до 7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от 7 до12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divId w:val="159844599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550 </w:t>
            </w:r>
          </w:p>
        </w:tc>
      </w:tr>
      <w:tr w:rsidR="00000000">
        <w:trPr>
          <w:divId w:val="159844599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Второй 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9844599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Обед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800 </w:t>
            </w:r>
          </w:p>
        </w:tc>
      </w:tr>
      <w:tr w:rsidR="00000000">
        <w:trPr>
          <w:divId w:val="159844599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159844599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600 </w:t>
            </w:r>
          </w:p>
        </w:tc>
      </w:tr>
      <w:tr w:rsidR="00000000">
        <w:trPr>
          <w:divId w:val="159844599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Второй 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10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4381814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Потребность в пищевых веществах, энергии, витаминах и минеральных веществах (суточная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90"/>
        <w:gridCol w:w="1335"/>
        <w:gridCol w:w="1553"/>
        <w:gridCol w:w="1419"/>
        <w:gridCol w:w="2158"/>
      </w:tblGrid>
      <w:tr w:rsidR="00000000">
        <w:trPr>
          <w:divId w:val="1266570966"/>
        </w:trPr>
        <w:tc>
          <w:tcPr>
            <w:tcW w:w="3696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Потребность в пищевых веществах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1-3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7-11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лети старше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белки (г/сут)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жиры (г/сут)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92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углеводы (г/сут)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383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энергетическая ценность (ккал/сут)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2350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2720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витамин С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витамин В1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1,4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витамин В2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1,6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витамин А (рет. экв/сут)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витамин D (мкг/сут)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кальций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фосфор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магний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железо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калий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йод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0,1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селен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0,0015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0,03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0,05 </w:t>
            </w:r>
          </w:p>
        </w:tc>
      </w:tr>
      <w:tr w:rsidR="00000000">
        <w:trPr>
          <w:divId w:val="126657096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фтор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4,0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9752565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85"/>
        <w:gridCol w:w="2622"/>
        <w:gridCol w:w="1811"/>
        <w:gridCol w:w="1811"/>
        <w:gridCol w:w="1926"/>
      </w:tblGrid>
      <w:tr w:rsidR="00000000">
        <w:trPr>
          <w:divId w:val="1955206781"/>
        </w:trPr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95520678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lastRenderedPageBreak/>
              <w:t xml:space="preserve">Возраст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Энергетическая ценность (ккал/сут)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Белки (г/сут)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Жиры (г/сут)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Углеводы</w:t>
            </w:r>
            <w:r>
              <w:br/>
            </w:r>
            <w:r>
              <w:t>(г/сут)</w:t>
            </w:r>
          </w:p>
        </w:tc>
      </w:tr>
      <w:tr w:rsidR="00000000">
        <w:trPr>
          <w:divId w:val="195520678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rPr>
                <w:b/>
                <w:bCs/>
              </w:rPr>
              <w:t xml:space="preserve">5-8 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 3500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119-149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134-143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550-580 </w:t>
            </w:r>
          </w:p>
        </w:tc>
      </w:tr>
      <w:tr w:rsidR="00000000">
        <w:trPr>
          <w:divId w:val="195520678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rPr>
                <w:b/>
                <w:bCs/>
              </w:rPr>
              <w:t xml:space="preserve">9-11 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 4000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142-177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157-168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646-681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17829146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1"/>
        <w:gridCol w:w="1928"/>
        <w:gridCol w:w="3386"/>
      </w:tblGrid>
      <w:tr w:rsidR="00000000">
        <w:trPr>
          <w:divId w:val="265968709"/>
        </w:trPr>
        <w:tc>
          <w:tcPr>
            <w:tcW w:w="4990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Тип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Прием пищи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Доля суточной потребности в пищевых веществах и энергии 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Дошкольные организации,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по уходу и присмотру,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организации отдыха (труда и отдыха) 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35%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дневным пребыванием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Общеобразовательные организации 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20-25%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организации профессионального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30-35%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образования с односменным режимом работы (первая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10%-15%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Общеобразовательные организации 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30-35%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организации профессионального образования с двусменным режимом работы (вторая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10-15%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Организации с круглосуточным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пребыванием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35%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15%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20%</w:t>
            </w:r>
          </w:p>
        </w:tc>
      </w:tr>
      <w:tr w:rsidR="00000000">
        <w:trPr>
          <w:divId w:val="265968709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второй 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5%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20878776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Режим питания в зависимости от длительности пребывания детей в дошкольной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52"/>
        <w:gridCol w:w="2664"/>
        <w:gridCol w:w="2664"/>
        <w:gridCol w:w="2675"/>
      </w:tblGrid>
      <w:tr w:rsidR="00000000">
        <w:trPr>
          <w:divId w:val="674571890"/>
        </w:trPr>
        <w:tc>
          <w:tcPr>
            <w:tcW w:w="184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Время приема 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Приемы пищи в зависимости от длительности пребывания детей в дошкольной организации </w:t>
            </w: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пищи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8-10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11-12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24 часа </w:t>
            </w: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8.30-9.00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Завтрак </w:t>
            </w: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10.30-11.00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второй завтрак </w:t>
            </w: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12.00-13.00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Обед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Обед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Обед </w:t>
            </w: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Полдник </w:t>
            </w: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ужин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Ужин </w:t>
            </w:r>
          </w:p>
        </w:tc>
      </w:tr>
      <w:tr w:rsidR="00000000">
        <w:trPr>
          <w:divId w:val="6745718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21.00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второй ужин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11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27263615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11. </w:t>
      </w:r>
      <w:r>
        <w:rPr>
          <w:rStyle w:val="docsupplement-name"/>
          <w:rFonts w:ascii="Georgia" w:eastAsia="Times New Roman" w:hAnsi="Georgia"/>
        </w:rPr>
        <w:t>Таблица замены пищевой продукции в граммах (нетто) с учетом их пищевой ценност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74"/>
        <w:gridCol w:w="1209"/>
        <w:gridCol w:w="4200"/>
        <w:gridCol w:w="1472"/>
      </w:tblGrid>
      <w:tr w:rsidR="00000000">
        <w:trPr>
          <w:divId w:val="1468890339"/>
        </w:trPr>
        <w:tc>
          <w:tcPr>
            <w:tcW w:w="3326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Вид пищевой продукции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Масса, г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Вид пищевой продукции - заменитель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Масса, г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Говядина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Мясо кролика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96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Печень говяжья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116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Мясо птицы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97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125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Баранина II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97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Конина 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104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Мясо лося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95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Оленина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104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Консервы мясные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Молоко питьевое с массовой долей жира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Молоко питьевое с массовой долей жира 2,5%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3,2%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Молоко сгущенное (цельное и с сахаром)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Сгущено-вареное молоко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Мясо (говядина 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14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Мясо (говядина II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17,5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12,5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Яйцо куриное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22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Творог с массовой долей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Мясо говядина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83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жира 9%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105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Яйцо куриное (1 шт.)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31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26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Молоко цельное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186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Рыба (треска)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87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105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Капуста белокочанная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111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Капуста цветная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Морковь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154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Свекла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118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Бобы (фасоль), в том числе консервированные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33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Горошек зеленый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Горошек зеленый консервированный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64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Кабачки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Фрукты консервированные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Соки фруктовые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133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Соки фруктово-ягодные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133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Сухофрукты: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Яблоки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12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Чернослив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Курага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46889033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Изюм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22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12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68243684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12. </w:t>
      </w:r>
      <w:r>
        <w:rPr>
          <w:rStyle w:val="docsupplement-name"/>
          <w:rFonts w:ascii="Georgia" w:eastAsia="Times New Roman" w:hAnsi="Georgia"/>
        </w:rPr>
        <w:t>Количество приемов пищи в зависимости от режима функционирования организации и режима обучени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6"/>
        <w:gridCol w:w="2764"/>
        <w:gridCol w:w="3825"/>
      </w:tblGrid>
      <w:tr w:rsidR="00000000">
        <w:trPr>
          <w:divId w:val="2056199674"/>
        </w:trPr>
        <w:tc>
          <w:tcPr>
            <w:tcW w:w="3326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Вид организации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Продолжительность, либо время нахождения ребенка в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Количество обязательных приемов пищи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Дошкольные организации, организации по уходу и присмотру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 5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8-10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завтрак, второй завтрак, обед и полдник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11-12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завтрак, второй завтрак, обед, полдник и ужин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завтрак, второй завтрак, обед, полдник, ужин, второй ужин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Общеобразовательные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 6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один прием пищи - завтрак или обед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организации, организации начального и среднего профессионального образования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более 6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</w:t>
            </w:r>
            <w:r>
              <w:t>полдник (для детей, обучающихся во вторую смену)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завтрак, обед, полдник, ужин, второй ужин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Группы продленного дня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 14.00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дополнительно к завтраку обед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в общеобразовательной организации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до 17.00-18.00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дополнительно обед и полдник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более 6 часов с учетом времени нахождения в пути следования </w:t>
            </w:r>
            <w:r>
              <w:lastRenderedPageBreak/>
              <w:t xml:space="preserve">автобуса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 xml:space="preserve">дополнительно к завтраку обед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lastRenderedPageBreak/>
              <w:t xml:space="preserve">Организация с дневным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8.30-14.30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 и обед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пребыванием в период каникул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8.30-18.00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завтрак, обед и полдник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Стационарные загородные организации отдыха и оздоровления детей, организации санаторного типа, детские санатории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 (возможен второй завтрак), обед, полдник, ужин, второй ужин </w:t>
            </w:r>
          </w:p>
        </w:tc>
      </w:tr>
      <w:tr w:rsidR="00000000">
        <w:trPr>
          <w:divId w:val="205619967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Лагеря палаточного типа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 xml:space="preserve">завтрак, обед, полдник, ужин </w:t>
            </w:r>
          </w:p>
        </w:tc>
      </w:tr>
    </w:tbl>
    <w:p w:rsidR="00000000" w:rsidRDefault="007423C3">
      <w:pPr>
        <w:pStyle w:val="align-right"/>
        <w:divId w:val="739400553"/>
        <w:rPr>
          <w:rFonts w:ascii="Georgia" w:hAnsi="Georgia"/>
        </w:rPr>
      </w:pPr>
      <w:r>
        <w:rPr>
          <w:rFonts w:ascii="Georgia" w:hAnsi="Georgia"/>
        </w:rPr>
        <w:t>Приложение № 13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2.3/2.4.3590-20</w:t>
      </w:r>
      <w:r>
        <w:rPr>
          <w:rFonts w:ascii="Georgia" w:hAnsi="Georgia"/>
        </w:rPr>
        <w:t xml:space="preserve"> </w:t>
      </w:r>
    </w:p>
    <w:p w:rsidR="00000000" w:rsidRDefault="007423C3">
      <w:pPr>
        <w:divId w:val="10551485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13. </w:t>
      </w:r>
      <w:r>
        <w:rPr>
          <w:rStyle w:val="docsupplement-name"/>
          <w:rFonts w:ascii="Georgia" w:eastAsia="Times New Roman" w:hAnsi="Georgia"/>
        </w:rPr>
        <w:t>Ведомость контроля за рационом питания с __________ п</w:t>
      </w:r>
      <w:r>
        <w:rPr>
          <w:rStyle w:val="docsupplement-name"/>
          <w:rFonts w:ascii="Georgia" w:eastAsia="Times New Roman" w:hAnsi="Georgia"/>
        </w:rPr>
        <w:t>о __________</w:t>
      </w:r>
      <w:r>
        <w:rPr>
          <w:rStyle w:val="docsupplement-name"/>
          <w:rFonts w:ascii="Georgia" w:eastAsia="Times New Roman" w:hAnsi="Georgia"/>
        </w:rPr>
        <w:t>_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1904"/>
        <w:gridCol w:w="1442"/>
        <w:gridCol w:w="650"/>
        <w:gridCol w:w="650"/>
        <w:gridCol w:w="650"/>
        <w:gridCol w:w="513"/>
        <w:gridCol w:w="650"/>
        <w:gridCol w:w="1295"/>
        <w:gridCol w:w="1226"/>
      </w:tblGrid>
      <w:tr w:rsidR="00000000">
        <w:trPr>
          <w:divId w:val="560487803"/>
        </w:trPr>
        <w:tc>
          <w:tcPr>
            <w:tcW w:w="739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5604878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Наименование группы пищевой продукции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Норма продукции в граммах г 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Количество пищевой продукции в нетто по дням в граммах на одного человека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В среднем за неделю (10 дней)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Откло-</w:t>
            </w:r>
            <w:r>
              <w:br/>
            </w:r>
            <w:r>
              <w:t>нение от нормы в %</w:t>
            </w:r>
          </w:p>
        </w:tc>
      </w:tr>
      <w:tr w:rsidR="00000000">
        <w:trPr>
          <w:divId w:val="56048780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(нетто) согласно прило-</w:t>
            </w:r>
            <w:r>
              <w:br/>
            </w:r>
            <w:r>
              <w:t xml:space="preserve">жению № 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lign-center"/>
            </w:pPr>
            <w:r>
              <w:t>(+/-)</w:t>
            </w:r>
          </w:p>
        </w:tc>
      </w:tr>
      <w:tr w:rsidR="00000000">
        <w:trPr>
          <w:divId w:val="5604878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5604878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4"/>
        <w:gridCol w:w="5071"/>
      </w:tblGrid>
      <w:tr w:rsidR="00000000">
        <w:trPr>
          <w:divId w:val="739400553"/>
        </w:trPr>
        <w:tc>
          <w:tcPr>
            <w:tcW w:w="5174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3940055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Рекомендации по корректировке меню: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3940055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rPr>
                <w:rFonts w:eastAsia="Times New Roman"/>
              </w:rPr>
            </w:pPr>
          </w:p>
        </w:tc>
      </w:tr>
      <w:tr w:rsidR="00000000">
        <w:trPr>
          <w:divId w:val="73940055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Подпись медицинского работника и дата:</w:t>
            </w:r>
          </w:p>
        </w:tc>
      </w:tr>
      <w:tr w:rsidR="00000000">
        <w:trPr>
          <w:divId w:val="73940055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Подпись руководителя образовательной (оздоровительной) организации, организации по уходу и присмотру и дата ознакомления:</w:t>
            </w:r>
          </w:p>
        </w:tc>
      </w:tr>
      <w:tr w:rsidR="00000000">
        <w:trPr>
          <w:divId w:val="73940055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423C3">
            <w:pPr>
              <w:pStyle w:val="formattext"/>
            </w:pPr>
            <w:r>
              <w:t>Подпись ответственного лица за организацию питания и дата ознакомления, а также проведенной корректировки в соответствии с рекомен</w:t>
            </w:r>
            <w:r>
              <w:t>дациями медицинского работника:</w:t>
            </w:r>
          </w:p>
        </w:tc>
      </w:tr>
    </w:tbl>
    <w:p w:rsidR="00000000" w:rsidRDefault="007423C3">
      <w:pPr>
        <w:spacing w:after="223"/>
        <w:jc w:val="both"/>
        <w:divId w:val="739400553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423C3" w:rsidRDefault="007423C3">
      <w:pPr>
        <w:divId w:val="848981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01.04.2021</w:t>
      </w:r>
    </w:p>
    <w:sectPr w:rsidR="0074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59AA"/>
    <w:rsid w:val="007423C3"/>
    <w:rsid w:val="00A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79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80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5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6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9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0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8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3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40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7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0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4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5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3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0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9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5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7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6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8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7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3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1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8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17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2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0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7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5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6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5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9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3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4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6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6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036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662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6029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7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78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2419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3188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025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360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1814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2565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9146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776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84" Type="http://schemas.openxmlformats.org/officeDocument/2006/relationships/hyperlink" Target="https://mini.1obraz.ru/" TargetMode="External"/><Relationship Id="rId138" Type="http://schemas.openxmlformats.org/officeDocument/2006/relationships/hyperlink" Target="https://mini.1obraz.ru/" TargetMode="External"/><Relationship Id="rId159" Type="http://schemas.openxmlformats.org/officeDocument/2006/relationships/hyperlink" Target="https://mini.1obraz.ru/" TargetMode="External"/><Relationship Id="rId170" Type="http://schemas.openxmlformats.org/officeDocument/2006/relationships/hyperlink" Target="https://mini.1obraz.ru/" TargetMode="External"/><Relationship Id="rId191" Type="http://schemas.openxmlformats.org/officeDocument/2006/relationships/hyperlink" Target="https://mini.1obraz.ru/" TargetMode="External"/><Relationship Id="rId205" Type="http://schemas.openxmlformats.org/officeDocument/2006/relationships/hyperlink" Target="https://mini.1obraz.ru/" TargetMode="External"/><Relationship Id="rId107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74" Type="http://schemas.openxmlformats.org/officeDocument/2006/relationships/hyperlink" Target="https://mini.1obraz.ru/" TargetMode="External"/><Relationship Id="rId128" Type="http://schemas.openxmlformats.org/officeDocument/2006/relationships/image" Target="https://mini.1obraz.ru/system/content/image/53/1/576332/" TargetMode="External"/><Relationship Id="rId149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95" Type="http://schemas.openxmlformats.org/officeDocument/2006/relationships/hyperlink" Target="https://mini.1obraz.ru/" TargetMode="External"/><Relationship Id="rId160" Type="http://schemas.openxmlformats.org/officeDocument/2006/relationships/hyperlink" Target="https://mini.1obraz.ru/" TargetMode="External"/><Relationship Id="rId181" Type="http://schemas.openxmlformats.org/officeDocument/2006/relationships/hyperlink" Target="https://mini.1obraz.ru/" TargetMode="External"/><Relationship Id="rId216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43" Type="http://schemas.openxmlformats.org/officeDocument/2006/relationships/hyperlink" Target="https://mini.1obraz.ru/" TargetMode="External"/><Relationship Id="rId64" Type="http://schemas.openxmlformats.org/officeDocument/2006/relationships/hyperlink" Target="https://mini.1obraz.ru/" TargetMode="External"/><Relationship Id="rId118" Type="http://schemas.openxmlformats.org/officeDocument/2006/relationships/hyperlink" Target="https://mini.1obraz.ru/" TargetMode="External"/><Relationship Id="rId139" Type="http://schemas.openxmlformats.org/officeDocument/2006/relationships/image" Target="https://mini.1obraz.ru/system/content/image/53/1/576364/" TargetMode="External"/><Relationship Id="rId85" Type="http://schemas.openxmlformats.org/officeDocument/2006/relationships/hyperlink" Target="https://mini.1obraz.ru/" TargetMode="External"/><Relationship Id="rId150" Type="http://schemas.openxmlformats.org/officeDocument/2006/relationships/image" Target="https://mini.1obraz.ru/system/content/image/53/1/691221/" TargetMode="External"/><Relationship Id="rId171" Type="http://schemas.openxmlformats.org/officeDocument/2006/relationships/hyperlink" Target="https://mini.1obraz.ru/" TargetMode="External"/><Relationship Id="rId192" Type="http://schemas.openxmlformats.org/officeDocument/2006/relationships/hyperlink" Target="https://mini.1obraz.ru/" TargetMode="External"/><Relationship Id="rId206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108" Type="http://schemas.openxmlformats.org/officeDocument/2006/relationships/hyperlink" Target="https://mini.1obraz.ru/" TargetMode="External"/><Relationship Id="rId129" Type="http://schemas.openxmlformats.org/officeDocument/2006/relationships/hyperlink" Target="https://mini.1obraz.ru/" TargetMode="External"/><Relationship Id="rId54" Type="http://schemas.openxmlformats.org/officeDocument/2006/relationships/hyperlink" Target="https://mini.1obraz.ru/" TargetMode="External"/><Relationship Id="rId75" Type="http://schemas.openxmlformats.org/officeDocument/2006/relationships/hyperlink" Target="https://mini.1obraz.ru/" TargetMode="External"/><Relationship Id="rId96" Type="http://schemas.openxmlformats.org/officeDocument/2006/relationships/hyperlink" Target="https://mini.1obraz.ru/" TargetMode="External"/><Relationship Id="rId140" Type="http://schemas.openxmlformats.org/officeDocument/2006/relationships/hyperlink" Target="https://mini.1obraz.ru/" TargetMode="External"/><Relationship Id="rId161" Type="http://schemas.openxmlformats.org/officeDocument/2006/relationships/hyperlink" Target="https://mini.1obraz.ru/" TargetMode="External"/><Relationship Id="rId182" Type="http://schemas.openxmlformats.org/officeDocument/2006/relationships/hyperlink" Target="https://mini.1obraz.ru/" TargetMode="External"/><Relationship Id="rId217" Type="http://schemas.openxmlformats.org/officeDocument/2006/relationships/image" Target="https://mini.1obraz.ru/system/content/image/53/1/2637639/" TargetMode="External"/><Relationship Id="rId6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119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65" Type="http://schemas.openxmlformats.org/officeDocument/2006/relationships/hyperlink" Target="https://mini.1obraz.ru/" TargetMode="External"/><Relationship Id="rId86" Type="http://schemas.openxmlformats.org/officeDocument/2006/relationships/hyperlink" Target="https://mini.1obraz.ru/" TargetMode="External"/><Relationship Id="rId130" Type="http://schemas.openxmlformats.org/officeDocument/2006/relationships/hyperlink" Target="https://mini.1obraz.ru/" TargetMode="External"/><Relationship Id="rId151" Type="http://schemas.openxmlformats.org/officeDocument/2006/relationships/hyperlink" Target="https://mini.1obraz.ru/" TargetMode="External"/><Relationship Id="rId172" Type="http://schemas.openxmlformats.org/officeDocument/2006/relationships/hyperlink" Target="https://mini.1obraz.ru/" TargetMode="External"/><Relationship Id="rId193" Type="http://schemas.openxmlformats.org/officeDocument/2006/relationships/hyperlink" Target="https://mini.1obraz.ru/" TargetMode="External"/><Relationship Id="rId207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09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76" Type="http://schemas.openxmlformats.org/officeDocument/2006/relationships/hyperlink" Target="https://mini.1obraz.ru/" TargetMode="External"/><Relationship Id="rId97" Type="http://schemas.openxmlformats.org/officeDocument/2006/relationships/hyperlink" Target="https://mini.1obraz.ru/" TargetMode="External"/><Relationship Id="rId120" Type="http://schemas.openxmlformats.org/officeDocument/2006/relationships/hyperlink" Target="https://mini.1obraz.ru/" TargetMode="External"/><Relationship Id="rId14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62" Type="http://schemas.openxmlformats.org/officeDocument/2006/relationships/hyperlink" Target="https://mini.1obraz.ru/" TargetMode="External"/><Relationship Id="rId183" Type="http://schemas.openxmlformats.org/officeDocument/2006/relationships/image" Target="https://mini.1obraz.ru/system/content/image/53/1/2637635/" TargetMode="External"/><Relationship Id="rId218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45" Type="http://schemas.openxmlformats.org/officeDocument/2006/relationships/hyperlink" Target="https://mini.1obraz.ru/" TargetMode="External"/><Relationship Id="rId66" Type="http://schemas.openxmlformats.org/officeDocument/2006/relationships/hyperlink" Target="https://mini.1obraz.ru/" TargetMode="External"/><Relationship Id="rId87" Type="http://schemas.openxmlformats.org/officeDocument/2006/relationships/hyperlink" Target="https://mini.1obraz.ru/" TargetMode="External"/><Relationship Id="rId110" Type="http://schemas.openxmlformats.org/officeDocument/2006/relationships/hyperlink" Target="https://mini.1obraz.ru/" TargetMode="External"/><Relationship Id="rId131" Type="http://schemas.openxmlformats.org/officeDocument/2006/relationships/image" Target="https://mini.1obraz.ru/system/content/image/53/1/576363/" TargetMode="External"/><Relationship Id="rId152" Type="http://schemas.openxmlformats.org/officeDocument/2006/relationships/hyperlink" Target="https://mini.1obraz.ru/" TargetMode="External"/><Relationship Id="rId173" Type="http://schemas.openxmlformats.org/officeDocument/2006/relationships/hyperlink" Target="https://mini.1obraz.ru/" TargetMode="External"/><Relationship Id="rId194" Type="http://schemas.openxmlformats.org/officeDocument/2006/relationships/hyperlink" Target="https://mini.1obraz.ru/" TargetMode="External"/><Relationship Id="rId208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Relationship Id="rId56" Type="http://schemas.openxmlformats.org/officeDocument/2006/relationships/hyperlink" Target="https://mini.1obraz.ru/" TargetMode="External"/><Relationship Id="rId77" Type="http://schemas.openxmlformats.org/officeDocument/2006/relationships/hyperlink" Target="https://mini.1obraz.ru/" TargetMode="External"/><Relationship Id="rId100" Type="http://schemas.openxmlformats.org/officeDocument/2006/relationships/image" Target="https://mini.1obraz.ru/system/content/image/53/1/574142/" TargetMode="External"/><Relationship Id="rId8" Type="http://schemas.openxmlformats.org/officeDocument/2006/relationships/hyperlink" Target="https://mini.1obraz.ru/" TargetMode="External"/><Relationship Id="rId98" Type="http://schemas.openxmlformats.org/officeDocument/2006/relationships/hyperlink" Target="https://mini.1obraz.ru/" TargetMode="External"/><Relationship Id="rId121" Type="http://schemas.openxmlformats.org/officeDocument/2006/relationships/hyperlink" Target="https://mini.1obraz.ru/" TargetMode="External"/><Relationship Id="rId142" Type="http://schemas.openxmlformats.org/officeDocument/2006/relationships/hyperlink" Target="https://mini.1obraz.ru/" TargetMode="External"/><Relationship Id="rId163" Type="http://schemas.openxmlformats.org/officeDocument/2006/relationships/hyperlink" Target="https://mini.1obraz.ru/" TargetMode="External"/><Relationship Id="rId184" Type="http://schemas.openxmlformats.org/officeDocument/2006/relationships/hyperlink" Target="https://mini.1obraz.ru/" TargetMode="External"/><Relationship Id="rId219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46" Type="http://schemas.openxmlformats.org/officeDocument/2006/relationships/hyperlink" Target="https://mini.1obraz.ru/" TargetMode="External"/><Relationship Id="rId67" Type="http://schemas.openxmlformats.org/officeDocument/2006/relationships/hyperlink" Target="https://mini.1obraz.ru/" TargetMode="External"/><Relationship Id="rId116" Type="http://schemas.openxmlformats.org/officeDocument/2006/relationships/hyperlink" Target="https://mini.1obraz.ru/" TargetMode="External"/><Relationship Id="rId137" Type="http://schemas.openxmlformats.org/officeDocument/2006/relationships/hyperlink" Target="https://mini.1obraz.ru/" TargetMode="External"/><Relationship Id="rId158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41" Type="http://schemas.openxmlformats.org/officeDocument/2006/relationships/hyperlink" Target="https://mini.1obraz.ru/" TargetMode="External"/><Relationship Id="rId62" Type="http://schemas.openxmlformats.org/officeDocument/2006/relationships/hyperlink" Target="https://mini.1obraz.ru/" TargetMode="External"/><Relationship Id="rId83" Type="http://schemas.openxmlformats.org/officeDocument/2006/relationships/hyperlink" Target="https://mini.1obraz.ru/" TargetMode="External"/><Relationship Id="rId88" Type="http://schemas.openxmlformats.org/officeDocument/2006/relationships/hyperlink" Target="https://mini.1obraz.ru/" TargetMode="External"/><Relationship Id="rId111" Type="http://schemas.openxmlformats.org/officeDocument/2006/relationships/hyperlink" Target="https://mini.1obraz.ru/" TargetMode="External"/><Relationship Id="rId132" Type="http://schemas.openxmlformats.org/officeDocument/2006/relationships/hyperlink" Target="https://mini.1obraz.ru/" TargetMode="External"/><Relationship Id="rId153" Type="http://schemas.openxmlformats.org/officeDocument/2006/relationships/hyperlink" Target="https://mini.1obraz.ru/" TargetMode="External"/><Relationship Id="rId174" Type="http://schemas.openxmlformats.org/officeDocument/2006/relationships/image" Target="https://mini.1obraz.ru/system/content/image/53/1/2637632/" TargetMode="External"/><Relationship Id="rId179" Type="http://schemas.openxmlformats.org/officeDocument/2006/relationships/image" Target="https://mini.1obraz.ru/system/content/image/53/1/2637634/" TargetMode="External"/><Relationship Id="rId195" Type="http://schemas.openxmlformats.org/officeDocument/2006/relationships/hyperlink" Target="https://mini.1obraz.ru/" TargetMode="External"/><Relationship Id="rId209" Type="http://schemas.openxmlformats.org/officeDocument/2006/relationships/image" Target="https://mini.1obraz.ru/system/content/image/53/1/2637638/" TargetMode="External"/><Relationship Id="rId190" Type="http://schemas.openxmlformats.org/officeDocument/2006/relationships/image" Target="https://mini.1obraz.ru/system/content/image/53/1/2637636/" TargetMode="External"/><Relationship Id="rId204" Type="http://schemas.openxmlformats.org/officeDocument/2006/relationships/hyperlink" Target="https://mini.1obraz.ru/" TargetMode="External"/><Relationship Id="rId220" Type="http://schemas.openxmlformats.org/officeDocument/2006/relationships/image" Target="https://mini.1obraz.ru/system/content/image/53/1/2637640/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" TargetMode="External"/><Relationship Id="rId106" Type="http://schemas.openxmlformats.org/officeDocument/2006/relationships/hyperlink" Target="https://mini.1obraz.ru/" TargetMode="External"/><Relationship Id="rId127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52" Type="http://schemas.openxmlformats.org/officeDocument/2006/relationships/hyperlink" Target="https://mini.1obraz.ru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hyperlink" Target="https://mini.1obraz.ru/" TargetMode="External"/><Relationship Id="rId94" Type="http://schemas.openxmlformats.org/officeDocument/2006/relationships/hyperlink" Target="https://mini.1obraz.ru/" TargetMode="External"/><Relationship Id="rId99" Type="http://schemas.openxmlformats.org/officeDocument/2006/relationships/hyperlink" Target="https://mini.1obraz.ru/" TargetMode="External"/><Relationship Id="rId101" Type="http://schemas.openxmlformats.org/officeDocument/2006/relationships/hyperlink" Target="https://mini.1obraz.ru/" TargetMode="External"/><Relationship Id="rId122" Type="http://schemas.openxmlformats.org/officeDocument/2006/relationships/image" Target="https://mini.1obraz.ru/system/content/image/53/1/576325/" TargetMode="External"/><Relationship Id="rId143" Type="http://schemas.openxmlformats.org/officeDocument/2006/relationships/hyperlink" Target="https://mini.1obraz.ru/" TargetMode="External"/><Relationship Id="rId148" Type="http://schemas.openxmlformats.org/officeDocument/2006/relationships/hyperlink" Target="https://mini.1obraz.ru/" TargetMode="External"/><Relationship Id="rId164" Type="http://schemas.openxmlformats.org/officeDocument/2006/relationships/hyperlink" Target="https://mini.1obraz.ru/" TargetMode="External"/><Relationship Id="rId169" Type="http://schemas.openxmlformats.org/officeDocument/2006/relationships/hyperlink" Target="https://mini.1obraz.ru/" TargetMode="External"/><Relationship Id="rId18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80" Type="http://schemas.openxmlformats.org/officeDocument/2006/relationships/hyperlink" Target="https://mini.1obraz.ru/" TargetMode="External"/><Relationship Id="rId210" Type="http://schemas.openxmlformats.org/officeDocument/2006/relationships/hyperlink" Target="https://mini.1obraz.ru/" TargetMode="External"/><Relationship Id="rId215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68" Type="http://schemas.openxmlformats.org/officeDocument/2006/relationships/hyperlink" Target="https://mini.1obraz.ru/" TargetMode="External"/><Relationship Id="rId89" Type="http://schemas.openxmlformats.org/officeDocument/2006/relationships/hyperlink" Target="https://mini.1obraz.ru/" TargetMode="External"/><Relationship Id="rId112" Type="http://schemas.openxmlformats.org/officeDocument/2006/relationships/image" Target="https://mini.1obraz.ru/system/content/image/53/1/576324/" TargetMode="External"/><Relationship Id="rId133" Type="http://schemas.openxmlformats.org/officeDocument/2006/relationships/hyperlink" Target="https://mini.1obraz.ru/" TargetMode="External"/><Relationship Id="rId154" Type="http://schemas.openxmlformats.org/officeDocument/2006/relationships/image" Target="https://mini.1obraz.ru/system/content/image/53/1/691222/" TargetMode="External"/><Relationship Id="rId175" Type="http://schemas.openxmlformats.org/officeDocument/2006/relationships/hyperlink" Target="https://mini.1obraz.ru/" TargetMode="External"/><Relationship Id="rId196" Type="http://schemas.openxmlformats.org/officeDocument/2006/relationships/hyperlink" Target="https://mini.1obraz.ru/" TargetMode="External"/><Relationship Id="rId200" Type="http://schemas.openxmlformats.org/officeDocument/2006/relationships/hyperlink" Target="https://mini.1obraz.ru/" TargetMode="External"/><Relationship Id="rId16" Type="http://schemas.openxmlformats.org/officeDocument/2006/relationships/hyperlink" Target="https://mini.1obraz.ru/" TargetMode="External"/><Relationship Id="rId221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58" Type="http://schemas.openxmlformats.org/officeDocument/2006/relationships/hyperlink" Target="https://mini.1obraz.ru/" TargetMode="External"/><Relationship Id="rId79" Type="http://schemas.openxmlformats.org/officeDocument/2006/relationships/hyperlink" Target="https://mini.1obraz.ru/" TargetMode="External"/><Relationship Id="rId102" Type="http://schemas.openxmlformats.org/officeDocument/2006/relationships/image" Target="https://mini.1obraz.ru/system/content/image/53/1/575999/" TargetMode="External"/><Relationship Id="rId123" Type="http://schemas.openxmlformats.org/officeDocument/2006/relationships/hyperlink" Target="https://mini.1obraz.ru/" TargetMode="External"/><Relationship Id="rId144" Type="http://schemas.openxmlformats.org/officeDocument/2006/relationships/hyperlink" Target="https://mini.1obraz.ru/" TargetMode="External"/><Relationship Id="rId90" Type="http://schemas.openxmlformats.org/officeDocument/2006/relationships/hyperlink" Target="https://mini.1obraz.ru/" TargetMode="External"/><Relationship Id="rId165" Type="http://schemas.openxmlformats.org/officeDocument/2006/relationships/hyperlink" Target="https://mini.1obraz.ru/" TargetMode="External"/><Relationship Id="rId186" Type="http://schemas.openxmlformats.org/officeDocument/2006/relationships/hyperlink" Target="https://mini.1obraz.ru/" TargetMode="External"/><Relationship Id="rId211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48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113" Type="http://schemas.openxmlformats.org/officeDocument/2006/relationships/hyperlink" Target="https://mini.1obraz.ru/" TargetMode="External"/><Relationship Id="rId134" Type="http://schemas.openxmlformats.org/officeDocument/2006/relationships/hyperlink" Target="https://mini.1obraz.ru/" TargetMode="External"/><Relationship Id="rId80" Type="http://schemas.openxmlformats.org/officeDocument/2006/relationships/hyperlink" Target="https://mini.1obraz.ru/" TargetMode="External"/><Relationship Id="rId155" Type="http://schemas.openxmlformats.org/officeDocument/2006/relationships/hyperlink" Target="https://mini.1obraz.ru/" TargetMode="External"/><Relationship Id="rId176" Type="http://schemas.openxmlformats.org/officeDocument/2006/relationships/image" Target="https://mini.1obraz.ru/system/content/image/53/1/2637633/" TargetMode="External"/><Relationship Id="rId197" Type="http://schemas.openxmlformats.org/officeDocument/2006/relationships/hyperlink" Target="https://mini.1obraz.ru/" TargetMode="External"/><Relationship Id="rId201" Type="http://schemas.openxmlformats.org/officeDocument/2006/relationships/hyperlink" Target="https://mini.1obraz.ru/" TargetMode="External"/><Relationship Id="rId22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" TargetMode="External"/><Relationship Id="rId59" Type="http://schemas.openxmlformats.org/officeDocument/2006/relationships/hyperlink" Target="https://mini.1obraz.ru/" TargetMode="External"/><Relationship Id="rId103" Type="http://schemas.openxmlformats.org/officeDocument/2006/relationships/hyperlink" Target="https://mini.1obraz.ru/" TargetMode="External"/><Relationship Id="rId124" Type="http://schemas.openxmlformats.org/officeDocument/2006/relationships/hyperlink" Target="https://mini.1obraz.ru/" TargetMode="External"/><Relationship Id="rId70" Type="http://schemas.openxmlformats.org/officeDocument/2006/relationships/hyperlink" Target="https://mini.1obraz.ru/" TargetMode="External"/><Relationship Id="rId91" Type="http://schemas.openxmlformats.org/officeDocument/2006/relationships/hyperlink" Target="https://mini.1obraz.ru/" TargetMode="External"/><Relationship Id="rId145" Type="http://schemas.openxmlformats.org/officeDocument/2006/relationships/hyperlink" Target="https://mini.1obraz.ru/" TargetMode="External"/><Relationship Id="rId166" Type="http://schemas.openxmlformats.org/officeDocument/2006/relationships/image" Target="https://mini.1obraz.ru/system/content/image/53/1/2637630/" TargetMode="External"/><Relationship Id="rId187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49" Type="http://schemas.openxmlformats.org/officeDocument/2006/relationships/hyperlink" Target="https://mini.1obraz.ru/" TargetMode="External"/><Relationship Id="rId114" Type="http://schemas.openxmlformats.org/officeDocument/2006/relationships/hyperlink" Target="https://mini.1obraz.ru/" TargetMode="External"/><Relationship Id="rId60" Type="http://schemas.openxmlformats.org/officeDocument/2006/relationships/hyperlink" Target="https://mini.1obraz.ru/" TargetMode="External"/><Relationship Id="rId81" Type="http://schemas.openxmlformats.org/officeDocument/2006/relationships/hyperlink" Target="https://mini.1obraz.ru/" TargetMode="External"/><Relationship Id="rId135" Type="http://schemas.openxmlformats.org/officeDocument/2006/relationships/hyperlink" Target="https://mini.1obraz.ru/" TargetMode="External"/><Relationship Id="rId156" Type="http://schemas.openxmlformats.org/officeDocument/2006/relationships/hyperlink" Target="https://mini.1obraz.ru/" TargetMode="External"/><Relationship Id="rId177" Type="http://schemas.openxmlformats.org/officeDocument/2006/relationships/hyperlink" Target="https://mini.1obraz.ru/" TargetMode="External"/><Relationship Id="rId198" Type="http://schemas.openxmlformats.org/officeDocument/2006/relationships/hyperlink" Target="https://mini.1obraz.ru/" TargetMode="External"/><Relationship Id="rId202" Type="http://schemas.openxmlformats.org/officeDocument/2006/relationships/hyperlink" Target="https://mini.1obraz.ru/" TargetMode="External"/><Relationship Id="rId22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50" Type="http://schemas.openxmlformats.org/officeDocument/2006/relationships/hyperlink" Target="https://mini.1obraz.ru/" TargetMode="External"/><Relationship Id="rId104" Type="http://schemas.openxmlformats.org/officeDocument/2006/relationships/hyperlink" Target="https://mini.1obraz.ru/" TargetMode="External"/><Relationship Id="rId125" Type="http://schemas.openxmlformats.org/officeDocument/2006/relationships/image" Target="https://mini.1obraz.ru/system/content/image/53/1/576329/" TargetMode="External"/><Relationship Id="rId146" Type="http://schemas.openxmlformats.org/officeDocument/2006/relationships/hyperlink" Target="https://mini.1obraz.ru/" TargetMode="External"/><Relationship Id="rId167" Type="http://schemas.openxmlformats.org/officeDocument/2006/relationships/hyperlink" Target="https://mini.1obraz.ru/" TargetMode="External"/><Relationship Id="rId188" Type="http://schemas.openxmlformats.org/officeDocument/2006/relationships/hyperlink" Target="https://mini.1obraz.ru/" TargetMode="External"/><Relationship Id="rId71" Type="http://schemas.openxmlformats.org/officeDocument/2006/relationships/hyperlink" Target="https://mini.1obraz.ru/" TargetMode="External"/><Relationship Id="rId92" Type="http://schemas.openxmlformats.org/officeDocument/2006/relationships/hyperlink" Target="https://mini.1obraz.ru/" TargetMode="External"/><Relationship Id="rId213" Type="http://schemas.openxmlformats.org/officeDocument/2006/relationships/hyperlink" Target="https://mini.1obra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115" Type="http://schemas.openxmlformats.org/officeDocument/2006/relationships/hyperlink" Target="https://mini.1obraz.ru/" TargetMode="External"/><Relationship Id="rId136" Type="http://schemas.openxmlformats.org/officeDocument/2006/relationships/hyperlink" Target="https://mini.1obraz.ru/" TargetMode="External"/><Relationship Id="rId157" Type="http://schemas.openxmlformats.org/officeDocument/2006/relationships/image" Target="https://mini.1obraz.ru/system/content/image/53/1/2637631/" TargetMode="External"/><Relationship Id="rId178" Type="http://schemas.openxmlformats.org/officeDocument/2006/relationships/hyperlink" Target="https://mini.1obraz.ru/" TargetMode="External"/><Relationship Id="rId61" Type="http://schemas.openxmlformats.org/officeDocument/2006/relationships/hyperlink" Target="https://mini.1obraz.ru/" TargetMode="External"/><Relationship Id="rId82" Type="http://schemas.openxmlformats.org/officeDocument/2006/relationships/hyperlink" Target="https://mini.1obraz.ru/" TargetMode="External"/><Relationship Id="rId199" Type="http://schemas.openxmlformats.org/officeDocument/2006/relationships/image" Target="https://mini.1obraz.ru/system/content/image/53/1/2637637/" TargetMode="External"/><Relationship Id="rId203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mini.1obraz.ru/" TargetMode="External"/><Relationship Id="rId105" Type="http://schemas.openxmlformats.org/officeDocument/2006/relationships/image" Target="https://mini.1obraz.ru/system/content/image/53/1/576323/" TargetMode="External"/><Relationship Id="rId126" Type="http://schemas.openxmlformats.org/officeDocument/2006/relationships/hyperlink" Target="https://mini.1obraz.ru/" TargetMode="External"/><Relationship Id="rId147" Type="http://schemas.openxmlformats.org/officeDocument/2006/relationships/hyperlink" Target="https://mini.1obraz.ru/" TargetMode="External"/><Relationship Id="rId16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hyperlink" Target="https://mini.1obraz.ru/" TargetMode="External"/><Relationship Id="rId93" Type="http://schemas.openxmlformats.org/officeDocument/2006/relationships/hyperlink" Target="https://mini.1obraz.ru/" TargetMode="External"/><Relationship Id="rId18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17273</Words>
  <Characters>98460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2021-04-01T07:27:00Z</dcterms:created>
  <dcterms:modified xsi:type="dcterms:W3CDTF">2021-04-01T07:27:00Z</dcterms:modified>
</cp:coreProperties>
</file>